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id w:val="-492027485"/>
        <w:docPartObj>
          <w:docPartGallery w:val="Cover Pages"/>
          <w:docPartUnique/>
        </w:docPartObj>
      </w:sdtPr>
      <w:sdtEndPr>
        <w:rPr>
          <w:color w:val="C00000"/>
          <w:sz w:val="32"/>
          <w:szCs w:val="32"/>
        </w:rPr>
      </w:sdtEndPr>
      <w:sdtContent>
        <w:bookmarkStart w:id="0" w:name="_GoBack" w:displacedByCustomXml="prev"/>
        <w:p w14:paraId="42823626" w14:textId="0C42DC68" w:rsidR="002002FE" w:rsidRPr="00655AFD" w:rsidRDefault="009F24DE" w:rsidP="00655AFD">
          <w:pPr>
            <w:ind w:left="-1440"/>
          </w:pPr>
          <w:r>
            <w:rPr>
              <w:noProof/>
            </w:rPr>
            <w:drawing>
              <wp:inline distT="0" distB="0" distL="0" distR="0" wp14:anchorId="39D4D44D" wp14:editId="40AB1689">
                <wp:extent cx="7815072" cy="10397207"/>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823740" cy="10408738"/>
                        </a:xfrm>
                        <a:prstGeom prst="rect">
                          <a:avLst/>
                        </a:prstGeom>
                        <a:noFill/>
                      </pic:spPr>
                    </pic:pic>
                  </a:graphicData>
                </a:graphic>
              </wp:inline>
            </w:drawing>
          </w:r>
          <w:bookmarkEnd w:id="0"/>
          <w:r w:rsidR="002002FE">
            <w:rPr>
              <w:color w:val="C00000"/>
              <w:sz w:val="32"/>
              <w:szCs w:val="32"/>
            </w:rPr>
            <w:br w:type="page"/>
          </w:r>
        </w:p>
      </w:sdtContent>
    </w:sdt>
    <w:p w14:paraId="0CB24D31" w14:textId="77777777" w:rsidR="00E353F4" w:rsidRDefault="00E353F4" w:rsidP="002002FE">
      <w:pPr>
        <w:spacing w:after="200" w:line="276" w:lineRule="auto"/>
        <w:textAlignment w:val="auto"/>
        <w:rPr>
          <w:color w:val="C00000"/>
          <w:sz w:val="32"/>
          <w:szCs w:val="32"/>
        </w:rPr>
      </w:pPr>
    </w:p>
    <w:sdt>
      <w:sdtPr>
        <w:rPr>
          <w:rFonts w:ascii="Calibri" w:eastAsia="SimSun" w:hAnsi="Calibri" w:cs="Arial"/>
          <w:bCs/>
          <w:color w:val="auto"/>
          <w:sz w:val="22"/>
          <w:szCs w:val="22"/>
          <w:lang w:eastAsia="zh-CN"/>
        </w:rPr>
        <w:id w:val="-839621050"/>
        <w:docPartObj>
          <w:docPartGallery w:val="Table of Contents"/>
          <w:docPartUnique/>
        </w:docPartObj>
      </w:sdtPr>
      <w:sdtEndPr>
        <w:rPr>
          <w:noProof/>
        </w:rPr>
      </w:sdtEndPr>
      <w:sdtContent>
        <w:p w14:paraId="1F54594A" w14:textId="0F3E6A52" w:rsidR="00655AFD" w:rsidRPr="00612FB2" w:rsidRDefault="00655AFD">
          <w:pPr>
            <w:pStyle w:val="TOCHeading"/>
            <w:rPr>
              <w:rFonts w:ascii="Calibri" w:hAnsi="Calibri"/>
              <w:sz w:val="36"/>
              <w:szCs w:val="36"/>
            </w:rPr>
          </w:pPr>
          <w:r w:rsidRPr="00612FB2">
            <w:rPr>
              <w:rFonts w:ascii="Calibri" w:hAnsi="Calibri"/>
              <w:sz w:val="36"/>
              <w:szCs w:val="36"/>
            </w:rPr>
            <w:t>Table of Contents</w:t>
          </w:r>
        </w:p>
        <w:p w14:paraId="7705E42A" w14:textId="6769C01F" w:rsidR="00B433A8" w:rsidRDefault="00655AFD">
          <w:pPr>
            <w:pStyle w:val="TOC1"/>
            <w:rPr>
              <w:rFonts w:eastAsiaTheme="minorEastAsia" w:cstheme="minorBidi"/>
              <w:b w:val="0"/>
              <w:bCs w:val="0"/>
              <w:caps w:val="0"/>
              <w:noProof/>
              <w:sz w:val="22"/>
              <w:szCs w:val="22"/>
              <w:lang w:eastAsia="zh-TW"/>
            </w:rPr>
          </w:pPr>
          <w:r w:rsidRPr="00182338">
            <w:rPr>
              <w:rFonts w:ascii="Calibri" w:hAnsi="Calibri"/>
              <w:color w:val="003F60" w:themeColor="accent2" w:themeShade="BF"/>
              <w:sz w:val="24"/>
              <w:szCs w:val="24"/>
            </w:rPr>
            <w:fldChar w:fldCharType="begin"/>
          </w:r>
          <w:r w:rsidRPr="00182338">
            <w:rPr>
              <w:rFonts w:ascii="Calibri" w:hAnsi="Calibri"/>
              <w:color w:val="003F60" w:themeColor="accent2" w:themeShade="BF"/>
              <w:sz w:val="24"/>
              <w:szCs w:val="24"/>
            </w:rPr>
            <w:instrText xml:space="preserve"> TOC \o "1-3" \h \z \u </w:instrText>
          </w:r>
          <w:r w:rsidRPr="00182338">
            <w:rPr>
              <w:rFonts w:ascii="Calibri" w:hAnsi="Calibri"/>
              <w:color w:val="003F60" w:themeColor="accent2" w:themeShade="BF"/>
              <w:sz w:val="24"/>
              <w:szCs w:val="24"/>
            </w:rPr>
            <w:fldChar w:fldCharType="separate"/>
          </w:r>
          <w:hyperlink w:anchor="_Toc27748462" w:history="1">
            <w:r w:rsidR="00B433A8" w:rsidRPr="008529C9">
              <w:rPr>
                <w:rStyle w:val="Hyperlink"/>
                <w:rFonts w:ascii="Calibri" w:eastAsia="Calibri" w:hAnsi="Calibri" w:cs="Calibri"/>
                <w:noProof/>
                <w:lang w:eastAsia="zh-TW"/>
              </w:rPr>
              <w:t>Overview</w:t>
            </w:r>
            <w:r w:rsidR="00B433A8">
              <w:rPr>
                <w:noProof/>
                <w:webHidden/>
              </w:rPr>
              <w:tab/>
            </w:r>
            <w:r w:rsidR="00B433A8">
              <w:rPr>
                <w:noProof/>
                <w:webHidden/>
              </w:rPr>
              <w:fldChar w:fldCharType="begin"/>
            </w:r>
            <w:r w:rsidR="00B433A8">
              <w:rPr>
                <w:noProof/>
                <w:webHidden/>
              </w:rPr>
              <w:instrText xml:space="preserve"> PAGEREF _Toc27748462 \h </w:instrText>
            </w:r>
            <w:r w:rsidR="00B433A8">
              <w:rPr>
                <w:noProof/>
                <w:webHidden/>
              </w:rPr>
            </w:r>
            <w:r w:rsidR="00B433A8">
              <w:rPr>
                <w:noProof/>
                <w:webHidden/>
              </w:rPr>
              <w:fldChar w:fldCharType="separate"/>
            </w:r>
            <w:r w:rsidR="00B433A8">
              <w:rPr>
                <w:noProof/>
                <w:webHidden/>
              </w:rPr>
              <w:t>1</w:t>
            </w:r>
            <w:r w:rsidR="00B433A8">
              <w:rPr>
                <w:noProof/>
                <w:webHidden/>
              </w:rPr>
              <w:fldChar w:fldCharType="end"/>
            </w:r>
          </w:hyperlink>
        </w:p>
        <w:p w14:paraId="380F1665" w14:textId="51315165" w:rsidR="00B433A8" w:rsidRDefault="008E1356">
          <w:pPr>
            <w:pStyle w:val="TOC1"/>
            <w:rPr>
              <w:rFonts w:eastAsiaTheme="minorEastAsia" w:cstheme="minorBidi"/>
              <w:b w:val="0"/>
              <w:bCs w:val="0"/>
              <w:caps w:val="0"/>
              <w:noProof/>
              <w:sz w:val="22"/>
              <w:szCs w:val="22"/>
              <w:lang w:eastAsia="zh-TW"/>
            </w:rPr>
          </w:pPr>
          <w:hyperlink w:anchor="_Toc27748463" w:history="1">
            <w:r w:rsidR="00B433A8" w:rsidRPr="008529C9">
              <w:rPr>
                <w:rStyle w:val="Hyperlink"/>
                <w:rFonts w:ascii="Calibri" w:eastAsia="Calibri" w:hAnsi="Calibri" w:cs="Calibri"/>
                <w:noProof/>
                <w:lang w:eastAsia="zh-TW"/>
              </w:rPr>
              <w:t>Transactional Systems</w:t>
            </w:r>
            <w:r w:rsidR="00B433A8">
              <w:rPr>
                <w:noProof/>
                <w:webHidden/>
              </w:rPr>
              <w:tab/>
            </w:r>
            <w:r w:rsidR="00B433A8">
              <w:rPr>
                <w:noProof/>
                <w:webHidden/>
              </w:rPr>
              <w:fldChar w:fldCharType="begin"/>
            </w:r>
            <w:r w:rsidR="00B433A8">
              <w:rPr>
                <w:noProof/>
                <w:webHidden/>
              </w:rPr>
              <w:instrText xml:space="preserve"> PAGEREF _Toc27748463 \h </w:instrText>
            </w:r>
            <w:r w:rsidR="00B433A8">
              <w:rPr>
                <w:noProof/>
                <w:webHidden/>
              </w:rPr>
            </w:r>
            <w:r w:rsidR="00B433A8">
              <w:rPr>
                <w:noProof/>
                <w:webHidden/>
              </w:rPr>
              <w:fldChar w:fldCharType="separate"/>
            </w:r>
            <w:r w:rsidR="00B433A8">
              <w:rPr>
                <w:noProof/>
                <w:webHidden/>
              </w:rPr>
              <w:t>2</w:t>
            </w:r>
            <w:r w:rsidR="00B433A8">
              <w:rPr>
                <w:noProof/>
                <w:webHidden/>
              </w:rPr>
              <w:fldChar w:fldCharType="end"/>
            </w:r>
          </w:hyperlink>
        </w:p>
        <w:p w14:paraId="35DAF357" w14:textId="6A334819" w:rsidR="00B433A8" w:rsidRDefault="008E1356">
          <w:pPr>
            <w:pStyle w:val="TOC2"/>
            <w:tabs>
              <w:tab w:val="right" w:leader="dot" w:pos="9350"/>
            </w:tabs>
            <w:rPr>
              <w:rFonts w:eastAsiaTheme="minorEastAsia" w:cstheme="minorBidi"/>
              <w:smallCaps w:val="0"/>
              <w:noProof/>
              <w:sz w:val="22"/>
              <w:szCs w:val="22"/>
              <w:lang w:eastAsia="zh-TW"/>
            </w:rPr>
          </w:pPr>
          <w:hyperlink w:anchor="_Toc27748464" w:history="1">
            <w:r w:rsidR="00B433A8" w:rsidRPr="008529C9">
              <w:rPr>
                <w:rStyle w:val="Hyperlink"/>
                <w:rFonts w:eastAsia="Calibri" w:cs="Calibri"/>
                <w:noProof/>
                <w:lang w:eastAsia="zh-TW"/>
              </w:rPr>
              <w:t>Transactional Systems</w:t>
            </w:r>
            <w:r w:rsidR="00B433A8">
              <w:rPr>
                <w:noProof/>
                <w:webHidden/>
              </w:rPr>
              <w:tab/>
            </w:r>
            <w:r w:rsidR="00B433A8">
              <w:rPr>
                <w:noProof/>
                <w:webHidden/>
              </w:rPr>
              <w:fldChar w:fldCharType="begin"/>
            </w:r>
            <w:r w:rsidR="00B433A8">
              <w:rPr>
                <w:noProof/>
                <w:webHidden/>
              </w:rPr>
              <w:instrText xml:space="preserve"> PAGEREF _Toc27748464 \h </w:instrText>
            </w:r>
            <w:r w:rsidR="00B433A8">
              <w:rPr>
                <w:noProof/>
                <w:webHidden/>
              </w:rPr>
            </w:r>
            <w:r w:rsidR="00B433A8">
              <w:rPr>
                <w:noProof/>
                <w:webHidden/>
              </w:rPr>
              <w:fldChar w:fldCharType="separate"/>
            </w:r>
            <w:r w:rsidR="00B433A8">
              <w:rPr>
                <w:noProof/>
                <w:webHidden/>
              </w:rPr>
              <w:t>2</w:t>
            </w:r>
            <w:r w:rsidR="00B433A8">
              <w:rPr>
                <w:noProof/>
                <w:webHidden/>
              </w:rPr>
              <w:fldChar w:fldCharType="end"/>
            </w:r>
          </w:hyperlink>
        </w:p>
        <w:p w14:paraId="2BB6117F" w14:textId="551E3E00" w:rsidR="00B433A8" w:rsidRDefault="008E1356">
          <w:pPr>
            <w:pStyle w:val="TOC2"/>
            <w:tabs>
              <w:tab w:val="right" w:leader="dot" w:pos="9350"/>
            </w:tabs>
            <w:rPr>
              <w:rFonts w:eastAsiaTheme="minorEastAsia" w:cstheme="minorBidi"/>
              <w:smallCaps w:val="0"/>
              <w:noProof/>
              <w:sz w:val="22"/>
              <w:szCs w:val="22"/>
              <w:lang w:eastAsia="zh-TW"/>
            </w:rPr>
          </w:pPr>
          <w:hyperlink w:anchor="_Toc27748465" w:history="1">
            <w:r w:rsidR="00B433A8" w:rsidRPr="008529C9">
              <w:rPr>
                <w:rStyle w:val="Hyperlink"/>
                <w:rFonts w:eastAsia="Calibri" w:cs="Calibri"/>
                <w:noProof/>
                <w:lang w:eastAsia="zh-TW"/>
              </w:rPr>
              <w:t>Ed-FI Operational Data Store</w:t>
            </w:r>
            <w:r w:rsidR="00B433A8">
              <w:rPr>
                <w:noProof/>
                <w:webHidden/>
              </w:rPr>
              <w:tab/>
            </w:r>
            <w:r w:rsidR="00B433A8">
              <w:rPr>
                <w:noProof/>
                <w:webHidden/>
              </w:rPr>
              <w:fldChar w:fldCharType="begin"/>
            </w:r>
            <w:r w:rsidR="00B433A8">
              <w:rPr>
                <w:noProof/>
                <w:webHidden/>
              </w:rPr>
              <w:instrText xml:space="preserve"> PAGEREF _Toc27748465 \h </w:instrText>
            </w:r>
            <w:r w:rsidR="00B433A8">
              <w:rPr>
                <w:noProof/>
                <w:webHidden/>
              </w:rPr>
            </w:r>
            <w:r w:rsidR="00B433A8">
              <w:rPr>
                <w:noProof/>
                <w:webHidden/>
              </w:rPr>
              <w:fldChar w:fldCharType="separate"/>
            </w:r>
            <w:r w:rsidR="00B433A8">
              <w:rPr>
                <w:noProof/>
                <w:webHidden/>
              </w:rPr>
              <w:t>3</w:t>
            </w:r>
            <w:r w:rsidR="00B433A8">
              <w:rPr>
                <w:noProof/>
                <w:webHidden/>
              </w:rPr>
              <w:fldChar w:fldCharType="end"/>
            </w:r>
          </w:hyperlink>
        </w:p>
        <w:p w14:paraId="02C9F428" w14:textId="193C3857" w:rsidR="00B433A8" w:rsidRDefault="008E1356">
          <w:pPr>
            <w:pStyle w:val="TOC1"/>
            <w:rPr>
              <w:rFonts w:eastAsiaTheme="minorEastAsia" w:cstheme="minorBidi"/>
              <w:b w:val="0"/>
              <w:bCs w:val="0"/>
              <w:caps w:val="0"/>
              <w:noProof/>
              <w:sz w:val="22"/>
              <w:szCs w:val="22"/>
              <w:lang w:eastAsia="zh-TW"/>
            </w:rPr>
          </w:pPr>
          <w:hyperlink w:anchor="_Toc27748466" w:history="1">
            <w:r w:rsidR="00B433A8" w:rsidRPr="008529C9">
              <w:rPr>
                <w:rStyle w:val="Hyperlink"/>
                <w:rFonts w:ascii="Calibri" w:eastAsia="Calibri" w:hAnsi="Calibri" w:cs="Calibri"/>
                <w:noProof/>
                <w:lang w:eastAsia="zh-TW"/>
              </w:rPr>
              <w:t>Data Warehouse, Reporting, and Service Architecture</w:t>
            </w:r>
            <w:r w:rsidR="00B433A8">
              <w:rPr>
                <w:noProof/>
                <w:webHidden/>
              </w:rPr>
              <w:tab/>
            </w:r>
            <w:r w:rsidR="00B433A8">
              <w:rPr>
                <w:noProof/>
                <w:webHidden/>
              </w:rPr>
              <w:fldChar w:fldCharType="begin"/>
            </w:r>
            <w:r w:rsidR="00B433A8">
              <w:rPr>
                <w:noProof/>
                <w:webHidden/>
              </w:rPr>
              <w:instrText xml:space="preserve"> PAGEREF _Toc27748466 \h </w:instrText>
            </w:r>
            <w:r w:rsidR="00B433A8">
              <w:rPr>
                <w:noProof/>
                <w:webHidden/>
              </w:rPr>
            </w:r>
            <w:r w:rsidR="00B433A8">
              <w:rPr>
                <w:noProof/>
                <w:webHidden/>
              </w:rPr>
              <w:fldChar w:fldCharType="separate"/>
            </w:r>
            <w:r w:rsidR="00B433A8">
              <w:rPr>
                <w:noProof/>
                <w:webHidden/>
              </w:rPr>
              <w:t>4</w:t>
            </w:r>
            <w:r w:rsidR="00B433A8">
              <w:rPr>
                <w:noProof/>
                <w:webHidden/>
              </w:rPr>
              <w:fldChar w:fldCharType="end"/>
            </w:r>
          </w:hyperlink>
        </w:p>
        <w:p w14:paraId="18A84CCB" w14:textId="5E2AE7E2" w:rsidR="00B433A8" w:rsidRDefault="008E1356">
          <w:pPr>
            <w:pStyle w:val="TOC2"/>
            <w:tabs>
              <w:tab w:val="right" w:leader="dot" w:pos="9350"/>
            </w:tabs>
            <w:rPr>
              <w:rFonts w:eastAsiaTheme="minorEastAsia" w:cstheme="minorBidi"/>
              <w:smallCaps w:val="0"/>
              <w:noProof/>
              <w:sz w:val="22"/>
              <w:szCs w:val="22"/>
              <w:lang w:eastAsia="zh-TW"/>
            </w:rPr>
          </w:pPr>
          <w:hyperlink w:anchor="_Toc27748467" w:history="1">
            <w:r w:rsidR="00B433A8" w:rsidRPr="008529C9">
              <w:rPr>
                <w:rStyle w:val="Hyperlink"/>
                <w:noProof/>
              </w:rPr>
              <w:t>PPS Data Warehouse</w:t>
            </w:r>
            <w:r w:rsidR="00B433A8">
              <w:rPr>
                <w:noProof/>
                <w:webHidden/>
              </w:rPr>
              <w:tab/>
            </w:r>
            <w:r w:rsidR="00B433A8">
              <w:rPr>
                <w:noProof/>
                <w:webHidden/>
              </w:rPr>
              <w:fldChar w:fldCharType="begin"/>
            </w:r>
            <w:r w:rsidR="00B433A8">
              <w:rPr>
                <w:noProof/>
                <w:webHidden/>
              </w:rPr>
              <w:instrText xml:space="preserve"> PAGEREF _Toc27748467 \h </w:instrText>
            </w:r>
            <w:r w:rsidR="00B433A8">
              <w:rPr>
                <w:noProof/>
                <w:webHidden/>
              </w:rPr>
            </w:r>
            <w:r w:rsidR="00B433A8">
              <w:rPr>
                <w:noProof/>
                <w:webHidden/>
              </w:rPr>
              <w:fldChar w:fldCharType="separate"/>
            </w:r>
            <w:r w:rsidR="00B433A8">
              <w:rPr>
                <w:noProof/>
                <w:webHidden/>
              </w:rPr>
              <w:t>4</w:t>
            </w:r>
            <w:r w:rsidR="00B433A8">
              <w:rPr>
                <w:noProof/>
                <w:webHidden/>
              </w:rPr>
              <w:fldChar w:fldCharType="end"/>
            </w:r>
          </w:hyperlink>
        </w:p>
        <w:p w14:paraId="0B96CC50" w14:textId="36B6CC10" w:rsidR="00B433A8" w:rsidRDefault="008E1356">
          <w:pPr>
            <w:pStyle w:val="TOC2"/>
            <w:tabs>
              <w:tab w:val="right" w:leader="dot" w:pos="9350"/>
            </w:tabs>
            <w:rPr>
              <w:rFonts w:eastAsiaTheme="minorEastAsia" w:cstheme="minorBidi"/>
              <w:smallCaps w:val="0"/>
              <w:noProof/>
              <w:sz w:val="22"/>
              <w:szCs w:val="22"/>
              <w:lang w:eastAsia="zh-TW"/>
            </w:rPr>
          </w:pPr>
          <w:hyperlink w:anchor="_Toc27748468" w:history="1">
            <w:r w:rsidR="00B433A8" w:rsidRPr="008529C9">
              <w:rPr>
                <w:rStyle w:val="Hyperlink"/>
                <w:noProof/>
              </w:rPr>
              <w:t>EQ29 Edmentum to Ed-Fi Data Mapping</w:t>
            </w:r>
            <w:r w:rsidR="00B433A8">
              <w:rPr>
                <w:noProof/>
                <w:webHidden/>
              </w:rPr>
              <w:tab/>
            </w:r>
            <w:r w:rsidR="00B433A8">
              <w:rPr>
                <w:noProof/>
                <w:webHidden/>
              </w:rPr>
              <w:fldChar w:fldCharType="begin"/>
            </w:r>
            <w:r w:rsidR="00B433A8">
              <w:rPr>
                <w:noProof/>
                <w:webHidden/>
              </w:rPr>
              <w:instrText xml:space="preserve"> PAGEREF _Toc27748468 \h </w:instrText>
            </w:r>
            <w:r w:rsidR="00B433A8">
              <w:rPr>
                <w:noProof/>
                <w:webHidden/>
              </w:rPr>
            </w:r>
            <w:r w:rsidR="00B433A8">
              <w:rPr>
                <w:noProof/>
                <w:webHidden/>
              </w:rPr>
              <w:fldChar w:fldCharType="separate"/>
            </w:r>
            <w:r w:rsidR="00B433A8">
              <w:rPr>
                <w:noProof/>
                <w:webHidden/>
              </w:rPr>
              <w:t>5</w:t>
            </w:r>
            <w:r w:rsidR="00B433A8">
              <w:rPr>
                <w:noProof/>
                <w:webHidden/>
              </w:rPr>
              <w:fldChar w:fldCharType="end"/>
            </w:r>
          </w:hyperlink>
        </w:p>
        <w:p w14:paraId="01F22ECC" w14:textId="3328C4E6" w:rsidR="00655AFD" w:rsidRPr="0063359D" w:rsidRDefault="00655AFD">
          <w:r w:rsidRPr="00182338">
            <w:rPr>
              <w:noProof/>
              <w:color w:val="003F60" w:themeColor="accent2" w:themeShade="BF"/>
              <w:sz w:val="24"/>
              <w:szCs w:val="24"/>
            </w:rPr>
            <w:fldChar w:fldCharType="end"/>
          </w:r>
        </w:p>
      </w:sdtContent>
    </w:sdt>
    <w:p w14:paraId="1B67D6F6" w14:textId="3C6BF581" w:rsidR="00647045" w:rsidRPr="00647045" w:rsidRDefault="0079061C" w:rsidP="00647045">
      <w:pPr>
        <w:spacing w:after="120"/>
        <w:textAlignment w:val="auto"/>
        <w:rPr>
          <w:rFonts w:asciiTheme="majorHAnsi" w:eastAsiaTheme="majorEastAsia" w:hAnsiTheme="majorHAnsi" w:cstheme="majorBidi"/>
          <w:color w:val="C00000"/>
          <w:sz w:val="32"/>
          <w:szCs w:val="32"/>
        </w:rPr>
        <w:sectPr w:rsidR="00647045" w:rsidRPr="00647045" w:rsidSect="00647045">
          <w:headerReference w:type="default" r:id="rId10"/>
          <w:footerReference w:type="even" r:id="rId11"/>
          <w:footerReference w:type="default" r:id="rId12"/>
          <w:pgSz w:w="12240" w:h="15840"/>
          <w:pgMar w:top="0" w:right="1440" w:bottom="1440" w:left="1440" w:header="720" w:footer="720" w:gutter="0"/>
          <w:pgNumType w:fmt="lowerRoman" w:start="0"/>
          <w:cols w:space="720"/>
          <w:titlePg/>
          <w:docGrid w:linePitch="400"/>
        </w:sectPr>
      </w:pPr>
      <w:r>
        <w:br w:type="page"/>
      </w:r>
      <w:bookmarkStart w:id="1" w:name="_Toc517157445"/>
    </w:p>
    <w:p w14:paraId="270EFCFE" w14:textId="77777777" w:rsidR="00891A5C" w:rsidRPr="00891A5C" w:rsidRDefault="00891A5C" w:rsidP="00891A5C">
      <w:pPr>
        <w:pStyle w:val="Heading1"/>
        <w:spacing w:line="259" w:lineRule="auto"/>
        <w:textAlignment w:val="auto"/>
        <w:rPr>
          <w:rFonts w:ascii="Calibri" w:eastAsia="Calibri" w:hAnsi="Calibri" w:cs="Calibri"/>
          <w:bCs w:val="0"/>
          <w:color w:val="2E75B5"/>
          <w:lang w:eastAsia="zh-TW"/>
        </w:rPr>
      </w:pPr>
      <w:bookmarkStart w:id="2" w:name="_Toc27748462"/>
      <w:bookmarkEnd w:id="1"/>
      <w:r w:rsidRPr="00891A5C">
        <w:rPr>
          <w:rFonts w:ascii="Calibri" w:eastAsia="Calibri" w:hAnsi="Calibri" w:cs="Calibri"/>
          <w:bCs w:val="0"/>
          <w:color w:val="2E75B5"/>
          <w:lang w:eastAsia="zh-TW"/>
        </w:rPr>
        <w:lastRenderedPageBreak/>
        <w:t>Overview</w:t>
      </w:r>
      <w:bookmarkEnd w:id="2"/>
    </w:p>
    <w:p w14:paraId="050C7598" w14:textId="77777777" w:rsidR="00891A5C" w:rsidRDefault="00891A5C" w:rsidP="003E5F37">
      <w:pPr>
        <w:spacing w:before="60" w:after="120"/>
      </w:pPr>
      <w:r>
        <w:t>Pittsburgh Public Schools has positioned our Ed-Fi Compliant Operational Data Store (ODS) as a vital component in our overall data architecture.  Ed-Fi supports our data to day operations by helping to improve our data assurances in active transactional systems.  Ed-Fi is not a data warehouse.  Ed-Fi is a service in an overall data architecture.</w:t>
      </w:r>
    </w:p>
    <w:p w14:paraId="2C86CD69" w14:textId="77777777" w:rsidR="00891A5C" w:rsidRDefault="00891A5C" w:rsidP="00891A5C">
      <w:pPr>
        <w:pStyle w:val="Heading1"/>
      </w:pPr>
    </w:p>
    <w:p w14:paraId="4A8300BF" w14:textId="77777777" w:rsidR="00891A5C" w:rsidRDefault="00891A5C" w:rsidP="00891A5C"/>
    <w:p w14:paraId="1EC083CB" w14:textId="77777777" w:rsidR="00891A5C" w:rsidRDefault="00891A5C" w:rsidP="00891A5C">
      <w:r>
        <w:rPr>
          <w:noProof/>
        </w:rPr>
        <w:drawing>
          <wp:inline distT="0" distB="0" distL="0" distR="0" wp14:anchorId="2196449E" wp14:editId="1CD3334C">
            <wp:extent cx="5997675" cy="3416152"/>
            <wp:effectExtent l="0" t="0" r="0" b="0"/>
            <wp:docPr id="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3"/>
                    <a:srcRect t="12291" r="50480" b="4506"/>
                    <a:stretch>
                      <a:fillRect/>
                    </a:stretch>
                  </pic:blipFill>
                  <pic:spPr>
                    <a:xfrm>
                      <a:off x="0" y="0"/>
                      <a:ext cx="5997675" cy="3416152"/>
                    </a:xfrm>
                    <a:prstGeom prst="rect">
                      <a:avLst/>
                    </a:prstGeom>
                    <a:ln/>
                  </pic:spPr>
                </pic:pic>
              </a:graphicData>
            </a:graphic>
          </wp:inline>
        </w:drawing>
      </w:r>
    </w:p>
    <w:p w14:paraId="5A8CC582" w14:textId="77777777" w:rsidR="00891A5C" w:rsidRDefault="00891A5C" w:rsidP="00891A5C">
      <w:r>
        <w:br w:type="page"/>
      </w:r>
    </w:p>
    <w:p w14:paraId="6581DFFF" w14:textId="4354C92C" w:rsidR="00891A5C" w:rsidRDefault="00891A5C" w:rsidP="00891A5C">
      <w:pPr>
        <w:pStyle w:val="Heading1"/>
        <w:spacing w:line="259" w:lineRule="auto"/>
        <w:textAlignment w:val="auto"/>
        <w:rPr>
          <w:rFonts w:ascii="Calibri" w:eastAsia="Calibri" w:hAnsi="Calibri" w:cs="Calibri"/>
          <w:bCs w:val="0"/>
          <w:color w:val="2E75B5"/>
          <w:lang w:eastAsia="zh-TW"/>
        </w:rPr>
      </w:pPr>
      <w:bookmarkStart w:id="3" w:name="_30j0zll" w:colFirst="0" w:colLast="0"/>
      <w:bookmarkStart w:id="4" w:name="_Toc27748463"/>
      <w:bookmarkEnd w:id="3"/>
      <w:r w:rsidRPr="00891A5C">
        <w:rPr>
          <w:rFonts w:ascii="Calibri" w:eastAsia="Calibri" w:hAnsi="Calibri" w:cs="Calibri"/>
          <w:bCs w:val="0"/>
          <w:color w:val="2E75B5"/>
          <w:lang w:eastAsia="zh-TW"/>
        </w:rPr>
        <w:lastRenderedPageBreak/>
        <w:t>Transactional Systems</w:t>
      </w:r>
      <w:bookmarkEnd w:id="4"/>
    </w:p>
    <w:p w14:paraId="26B68403" w14:textId="77777777" w:rsidR="003E5F37" w:rsidRPr="003E5F37" w:rsidRDefault="003E5F37" w:rsidP="003E5F37">
      <w:pPr>
        <w:rPr>
          <w:lang w:eastAsia="zh-TW"/>
        </w:rPr>
      </w:pPr>
    </w:p>
    <w:p w14:paraId="427B1653" w14:textId="1192B74D" w:rsidR="00891A5C" w:rsidRDefault="000E2714" w:rsidP="00891A5C">
      <w:pPr>
        <w:tabs>
          <w:tab w:val="left" w:pos="3945"/>
        </w:tabs>
      </w:pPr>
      <w:r>
        <w:rPr>
          <w:noProof/>
        </w:rPr>
        <mc:AlternateContent>
          <mc:Choice Requires="wps">
            <w:drawing>
              <wp:anchor distT="0" distB="0" distL="114300" distR="114300" simplePos="0" relativeHeight="251659264" behindDoc="0" locked="0" layoutInCell="1" hidden="0" allowOverlap="1" wp14:anchorId="3E42D660" wp14:editId="2BFAFF79">
                <wp:simplePos x="0" y="0"/>
                <wp:positionH relativeFrom="column">
                  <wp:posOffset>329089</wp:posOffset>
                </wp:positionH>
                <wp:positionV relativeFrom="paragraph">
                  <wp:posOffset>1903790</wp:posOffset>
                </wp:positionV>
                <wp:extent cx="2248597" cy="1697018"/>
                <wp:effectExtent l="76200" t="152400" r="0" b="36830"/>
                <wp:wrapNone/>
                <wp:docPr id="3" name="Arrow: Striped Right 3"/>
                <wp:cNvGraphicFramePr/>
                <a:graphic xmlns:a="http://schemas.openxmlformats.org/drawingml/2006/main">
                  <a:graphicData uri="http://schemas.microsoft.com/office/word/2010/wordprocessingShape">
                    <wps:wsp>
                      <wps:cNvSpPr/>
                      <wps:spPr>
                        <a:xfrm rot="2015877">
                          <a:off x="0" y="0"/>
                          <a:ext cx="2248597" cy="1697018"/>
                        </a:xfrm>
                        <a:prstGeom prst="stripedRightArrow">
                          <a:avLst>
                            <a:gd name="adj1" fmla="val 50000"/>
                            <a:gd name="adj2" fmla="val 50000"/>
                          </a:avLst>
                        </a:prstGeom>
                        <a:solidFill>
                          <a:srgbClr val="FFC000"/>
                        </a:solidFill>
                        <a:ln w="12700" cap="flat" cmpd="sng">
                          <a:solidFill>
                            <a:srgbClr val="42719B"/>
                          </a:solidFill>
                          <a:prstDash val="solid"/>
                          <a:miter lim="800000"/>
                          <a:headEnd type="none" w="sm" len="sm"/>
                          <a:tailEnd type="none" w="sm" len="sm"/>
                        </a:ln>
                      </wps:spPr>
                      <wps:txbx>
                        <w:txbxContent>
                          <w:p w14:paraId="67A989C3" w14:textId="77777777" w:rsidR="00891A5C" w:rsidRDefault="00891A5C" w:rsidP="00891A5C">
                            <w:pPr>
                              <w:textDirection w:val="btLr"/>
                            </w:pPr>
                          </w:p>
                        </w:txbxContent>
                      </wps:txbx>
                      <wps:bodyPr spcFirstLastPara="1" wrap="square" lIns="91425" tIns="91425" rIns="91425" bIns="91425" anchor="ctr" anchorCtr="0">
                        <a:noAutofit/>
                      </wps:bodyPr>
                    </wps:wsp>
                  </a:graphicData>
                </a:graphic>
                <wp14:sizeRelH relativeFrom="margin">
                  <wp14:pctWidth>0</wp14:pctWidth>
                </wp14:sizeRelH>
              </wp:anchor>
            </w:drawing>
          </mc:Choice>
          <mc:Fallback>
            <w:pict>
              <v:shapetype w14:anchorId="3E42D660"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Arrow: Striped Right 3" o:spid="_x0000_s1026" type="#_x0000_t93" style="position:absolute;margin-left:25.9pt;margin-top:149.9pt;width:177.05pt;height:133.6pt;rotation:2201875fd;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" adj="13449" fillcolor="#ffc000" strokecolor="#42719b" strokeweight="1pt">
                <v:stroke startarrowwidth="narrow" startarrowlength="short" endarrowwidth="narrow" endarrowlength="short"/>
                <v:textbox inset="2.53958mm,2.53958mm,2.53958mm,2.53958mm">
                  <w:txbxContent>
                    <w:p w14:paraId="67A989C3" w14:textId="77777777" w:rsidR="00891A5C" w:rsidRDefault="00891A5C" w:rsidP="00891A5C">
                      <w:pPr>
                        <w:textDirection w:val="btLr"/>
                      </w:pPr>
                    </w:p>
                  </w:txbxContent>
                </v:textbox>
              </v:shape>
            </w:pict>
          </mc:Fallback>
        </mc:AlternateContent>
      </w:r>
      <w:r w:rsidR="00891A5C">
        <w:rPr>
          <w:noProof/>
        </w:rPr>
        <w:drawing>
          <wp:inline distT="0" distB="0" distL="0" distR="0" wp14:anchorId="6D63B28A" wp14:editId="5E93B4EA">
            <wp:extent cx="4217256" cy="2401624"/>
            <wp:effectExtent l="0" t="0" r="0" b="0"/>
            <wp:docPr id="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3"/>
                    <a:srcRect t="12291" r="50480" b="4506"/>
                    <a:stretch>
                      <a:fillRect/>
                    </a:stretch>
                  </pic:blipFill>
                  <pic:spPr>
                    <a:xfrm>
                      <a:off x="0" y="0"/>
                      <a:ext cx="4217256" cy="2401624"/>
                    </a:xfrm>
                    <a:prstGeom prst="rect">
                      <a:avLst/>
                    </a:prstGeom>
                    <a:ln/>
                  </pic:spPr>
                </pic:pic>
              </a:graphicData>
            </a:graphic>
          </wp:inline>
        </w:drawing>
      </w:r>
    </w:p>
    <w:p w14:paraId="2E51A182" w14:textId="7268D010" w:rsidR="00891A5C" w:rsidRDefault="00891A5C" w:rsidP="003E5F37">
      <w:pPr>
        <w:tabs>
          <w:tab w:val="left" w:pos="3945"/>
        </w:tabs>
        <w:jc w:val="center"/>
      </w:pPr>
      <w:r>
        <w:rPr>
          <w:noProof/>
        </w:rPr>
        <w:drawing>
          <wp:inline distT="0" distB="0" distL="0" distR="0" wp14:anchorId="60CF4E49" wp14:editId="0BFB2109">
            <wp:extent cx="1527399" cy="2591123"/>
            <wp:effectExtent l="0" t="0" r="0" b="0"/>
            <wp:docPr id="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4"/>
                    <a:srcRect l="2243" t="36873" r="88782" b="18217"/>
                    <a:stretch>
                      <a:fillRect/>
                    </a:stretch>
                  </pic:blipFill>
                  <pic:spPr>
                    <a:xfrm>
                      <a:off x="0" y="0"/>
                      <a:ext cx="1527399" cy="2591123"/>
                    </a:xfrm>
                    <a:prstGeom prst="rect">
                      <a:avLst/>
                    </a:prstGeom>
                    <a:ln/>
                  </pic:spPr>
                </pic:pic>
              </a:graphicData>
            </a:graphic>
          </wp:inline>
        </w:drawing>
      </w:r>
    </w:p>
    <w:p w14:paraId="6E86C587" w14:textId="2E42A28D" w:rsidR="003E5F37" w:rsidRPr="003E5F37" w:rsidRDefault="00891A5C" w:rsidP="003E5F37">
      <w:pPr>
        <w:pStyle w:val="Heading2"/>
        <w:spacing w:after="0" w:line="259" w:lineRule="auto"/>
        <w:textAlignment w:val="auto"/>
        <w:rPr>
          <w:rFonts w:eastAsia="Calibri" w:cs="Calibri"/>
          <w:b w:val="0"/>
          <w:bCs w:val="0"/>
          <w:color w:val="2E75B5"/>
          <w:sz w:val="26"/>
          <w:lang w:eastAsia="zh-TW"/>
        </w:rPr>
      </w:pPr>
      <w:bookmarkStart w:id="5" w:name="_1fob9te" w:colFirst="0" w:colLast="0"/>
      <w:bookmarkStart w:id="6" w:name="_Toc27748464"/>
      <w:bookmarkEnd w:id="5"/>
      <w:r w:rsidRPr="00891A5C">
        <w:rPr>
          <w:rFonts w:eastAsia="Calibri" w:cs="Calibri"/>
          <w:b w:val="0"/>
          <w:bCs w:val="0"/>
          <w:color w:val="2E75B5"/>
          <w:sz w:val="26"/>
          <w:lang w:eastAsia="zh-TW"/>
        </w:rPr>
        <w:t>Transactional Systems</w:t>
      </w:r>
      <w:bookmarkEnd w:id="6"/>
    </w:p>
    <w:p w14:paraId="41B48365" w14:textId="625866B5" w:rsidR="00891A5C" w:rsidRDefault="00891A5C" w:rsidP="003E5F37">
      <w:pPr>
        <w:spacing w:before="60" w:after="120"/>
      </w:pPr>
      <w:r>
        <w:t>PPS has over 100 transactional systems in use across the district.  These systems range from enterprise level systems servicing thousands of students and staff to highly specialized technical systems used by individual departments.</w:t>
      </w:r>
    </w:p>
    <w:p w14:paraId="345F177E" w14:textId="2D1C9BE1" w:rsidR="00891A5C" w:rsidRDefault="00891A5C" w:rsidP="003E5F37">
      <w:pPr>
        <w:spacing w:before="60" w:after="120"/>
      </w:pPr>
      <w:r>
        <w:t>Transactional systems are the system of record for most district data elements.  Data is entered and/or updated within transactional systems and is immediately visible to other users within the system.  Data within transactional systems is highly detailed and limited in scope.  Transactional systems are designed to facilitate easy data entry and the update and processing of very specific, point in time information.</w:t>
      </w:r>
    </w:p>
    <w:p w14:paraId="3F151078" w14:textId="32132E09" w:rsidR="003E5F37" w:rsidRDefault="00891A5C" w:rsidP="003E5F37">
      <w:pPr>
        <w:spacing w:before="60" w:after="120"/>
      </w:pPr>
      <w:r>
        <w:t xml:space="preserve">Transactional systems provide forms, views, and reports designed to address the most common functions and business requirements of their customer base.  Many vendors will accommodate requests for custom views and reports at an additional cost to the end user.  </w:t>
      </w:r>
    </w:p>
    <w:p w14:paraId="5042E9E1" w14:textId="27B20B18" w:rsidR="00891A5C" w:rsidRDefault="003E5F37" w:rsidP="003E5F37">
      <w:pPr>
        <w:spacing w:after="200" w:line="276" w:lineRule="auto"/>
        <w:textAlignment w:val="auto"/>
      </w:pPr>
      <w:r>
        <w:br w:type="page"/>
      </w:r>
    </w:p>
    <w:p w14:paraId="2625A150" w14:textId="07A76C4D" w:rsidR="00891A5C" w:rsidRPr="003E5F37" w:rsidRDefault="00891A5C" w:rsidP="003E5F37">
      <w:r w:rsidRPr="003E5F37">
        <w:lastRenderedPageBreak/>
        <w:t>Ed-Fi Operational Data Store</w:t>
      </w:r>
    </w:p>
    <w:p w14:paraId="3CF28969" w14:textId="77777777" w:rsidR="003E5F37" w:rsidRDefault="003E5F37" w:rsidP="00891A5C"/>
    <w:p w14:paraId="429956E2" w14:textId="2F14E3FA" w:rsidR="000E2714" w:rsidRDefault="000E2714" w:rsidP="00891A5C">
      <w:pPr>
        <w:tabs>
          <w:tab w:val="left" w:pos="3945"/>
        </w:tabs>
      </w:pPr>
      <w:r>
        <w:rPr>
          <w:noProof/>
        </w:rPr>
        <mc:AlternateContent>
          <mc:Choice Requires="wps">
            <w:drawing>
              <wp:anchor distT="0" distB="0" distL="114300" distR="114300" simplePos="0" relativeHeight="251660288" behindDoc="0" locked="0" layoutInCell="1" hidden="0" allowOverlap="1" wp14:anchorId="5CDF8F38" wp14:editId="669BE3A2">
                <wp:simplePos x="0" y="0"/>
                <wp:positionH relativeFrom="column">
                  <wp:posOffset>1350669</wp:posOffset>
                </wp:positionH>
                <wp:positionV relativeFrom="paragraph">
                  <wp:posOffset>1806204</wp:posOffset>
                </wp:positionV>
                <wp:extent cx="2229281" cy="1798126"/>
                <wp:effectExtent l="120332" t="70168" r="0" b="0"/>
                <wp:wrapNone/>
                <wp:docPr id="7" name="Arrow: Striped Right 7"/>
                <wp:cNvGraphicFramePr/>
                <a:graphic xmlns:a="http://schemas.openxmlformats.org/drawingml/2006/main">
                  <a:graphicData uri="http://schemas.microsoft.com/office/word/2010/wordprocessingShape">
                    <wps:wsp>
                      <wps:cNvSpPr/>
                      <wps:spPr>
                        <a:xfrm rot="3249145">
                          <a:off x="0" y="0"/>
                          <a:ext cx="2229281" cy="1798126"/>
                        </a:xfrm>
                        <a:prstGeom prst="stripedRightArrow">
                          <a:avLst>
                            <a:gd name="adj1" fmla="val 50000"/>
                            <a:gd name="adj2" fmla="val 50000"/>
                          </a:avLst>
                        </a:prstGeom>
                        <a:solidFill>
                          <a:srgbClr val="FFC000"/>
                        </a:solidFill>
                        <a:ln w="12700" cap="flat" cmpd="sng">
                          <a:solidFill>
                            <a:srgbClr val="42719B"/>
                          </a:solidFill>
                          <a:prstDash val="solid"/>
                          <a:miter lim="800000"/>
                          <a:headEnd type="none" w="sm" len="sm"/>
                          <a:tailEnd type="none" w="sm" len="sm"/>
                        </a:ln>
                      </wps:spPr>
                      <wps:txbx>
                        <w:txbxContent>
                          <w:p w14:paraId="7EF24DA5" w14:textId="77777777" w:rsidR="00891A5C" w:rsidRDefault="00891A5C" w:rsidP="00891A5C">
                            <w:pPr>
                              <w:textDirection w:val="btLr"/>
                            </w:pPr>
                          </w:p>
                        </w:txbxContent>
                      </wps:txbx>
                      <wps:bodyPr spcFirstLastPara="1" wrap="square" lIns="91425" tIns="91425" rIns="91425" bIns="91425" anchor="ctr" anchorCtr="0">
                        <a:noAutofit/>
                      </wps:bodyPr>
                    </wps:wsp>
                  </a:graphicData>
                </a:graphic>
                <wp14:sizeRelH relativeFrom="margin">
                  <wp14:pctWidth>0</wp14:pctWidth>
                </wp14:sizeRelH>
              </wp:anchor>
            </w:drawing>
          </mc:Choice>
          <mc:Fallback>
            <w:pict>
              <v:shape w14:anchorId="5CDF8F38" id="Arrow: Striped Right 7" o:spid="_x0000_s1027" type="#_x0000_t93" style="position:absolute;margin-left:106.35pt;margin-top:142.2pt;width:175.55pt;height:141.6pt;rotation:3548933fd;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" adj="12889" fillcolor="#ffc000" strokecolor="#42719b" strokeweight="1pt">
                <v:stroke startarrowwidth="narrow" startarrowlength="short" endarrowwidth="narrow" endarrowlength="short"/>
                <v:textbox inset="2.53958mm,2.53958mm,2.53958mm,2.53958mm">
                  <w:txbxContent>
                    <w:p w14:paraId="7EF24DA5" w14:textId="77777777" w:rsidR="00891A5C" w:rsidRDefault="00891A5C" w:rsidP="00891A5C">
                      <w:pPr>
                        <w:textDirection w:val="btLr"/>
                      </w:pPr>
                    </w:p>
                  </w:txbxContent>
                </v:textbox>
              </v:shape>
            </w:pict>
          </mc:Fallback>
        </mc:AlternateContent>
      </w:r>
      <w:r w:rsidR="00891A5C">
        <w:rPr>
          <w:noProof/>
        </w:rPr>
        <w:drawing>
          <wp:inline distT="0" distB="0" distL="0" distR="0" wp14:anchorId="3C2F19EE" wp14:editId="76029A1F">
            <wp:extent cx="4217256" cy="2401624"/>
            <wp:effectExtent l="0" t="0" r="0" b="0"/>
            <wp:docPr id="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3"/>
                    <a:srcRect t="12291" r="50480" b="4506"/>
                    <a:stretch>
                      <a:fillRect/>
                    </a:stretch>
                  </pic:blipFill>
                  <pic:spPr>
                    <a:xfrm>
                      <a:off x="0" y="0"/>
                      <a:ext cx="4217256" cy="2401624"/>
                    </a:xfrm>
                    <a:prstGeom prst="rect">
                      <a:avLst/>
                    </a:prstGeom>
                    <a:ln/>
                  </pic:spPr>
                </pic:pic>
              </a:graphicData>
            </a:graphic>
          </wp:inline>
        </w:drawing>
      </w:r>
    </w:p>
    <w:p w14:paraId="10CECBE7" w14:textId="4F7AC51C" w:rsidR="000E2714" w:rsidRDefault="000E2714" w:rsidP="00891A5C">
      <w:pPr>
        <w:tabs>
          <w:tab w:val="left" w:pos="3945"/>
        </w:tabs>
      </w:pPr>
    </w:p>
    <w:p w14:paraId="33E8B477" w14:textId="1CF0111C" w:rsidR="000E2714" w:rsidRDefault="000E2714" w:rsidP="00891A5C">
      <w:pPr>
        <w:tabs>
          <w:tab w:val="left" w:pos="3945"/>
        </w:tabs>
      </w:pPr>
    </w:p>
    <w:p w14:paraId="40CD1EB6" w14:textId="18200728" w:rsidR="000E2714" w:rsidRDefault="000E2714" w:rsidP="00891A5C">
      <w:pPr>
        <w:tabs>
          <w:tab w:val="left" w:pos="3945"/>
        </w:tabs>
      </w:pPr>
    </w:p>
    <w:p w14:paraId="1FBF579C" w14:textId="0A90B97E" w:rsidR="000E2714" w:rsidRDefault="000E2714" w:rsidP="00891A5C">
      <w:pPr>
        <w:tabs>
          <w:tab w:val="left" w:pos="3945"/>
        </w:tabs>
      </w:pPr>
    </w:p>
    <w:p w14:paraId="6D28C4A1" w14:textId="77777777" w:rsidR="000E2714" w:rsidRDefault="000E2714" w:rsidP="00891A5C">
      <w:pPr>
        <w:tabs>
          <w:tab w:val="left" w:pos="3945"/>
        </w:tabs>
      </w:pPr>
    </w:p>
    <w:p w14:paraId="0CAA4C1D" w14:textId="65EA1451" w:rsidR="00891A5C" w:rsidRDefault="00891A5C" w:rsidP="00891A5C">
      <w:pPr>
        <w:tabs>
          <w:tab w:val="left" w:pos="3945"/>
        </w:tabs>
      </w:pPr>
    </w:p>
    <w:p w14:paraId="7C36A409" w14:textId="7DA8DB9D" w:rsidR="00891A5C" w:rsidRDefault="00891A5C" w:rsidP="00891A5C">
      <w:pPr>
        <w:tabs>
          <w:tab w:val="left" w:pos="3945"/>
        </w:tabs>
        <w:jc w:val="center"/>
      </w:pPr>
    </w:p>
    <w:p w14:paraId="573FF39D" w14:textId="2B7E8083" w:rsidR="00891A5C" w:rsidRDefault="00891A5C" w:rsidP="00891A5C">
      <w:pPr>
        <w:tabs>
          <w:tab w:val="left" w:pos="3945"/>
        </w:tabs>
        <w:jc w:val="center"/>
      </w:pPr>
      <w:r>
        <w:t xml:space="preserve">                    </w:t>
      </w:r>
      <w:r>
        <w:rPr>
          <w:noProof/>
        </w:rPr>
        <w:drawing>
          <wp:inline distT="0" distB="0" distL="0" distR="0" wp14:anchorId="46BFB434" wp14:editId="43711C83">
            <wp:extent cx="3754034" cy="1222051"/>
            <wp:effectExtent l="0" t="0" r="0" b="0"/>
            <wp:docPr id="1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5"/>
                    <a:srcRect l="15508" t="50671" r="66231" b="31792"/>
                    <a:stretch>
                      <a:fillRect/>
                    </a:stretch>
                  </pic:blipFill>
                  <pic:spPr>
                    <a:xfrm>
                      <a:off x="0" y="0"/>
                      <a:ext cx="3754034" cy="1222051"/>
                    </a:xfrm>
                    <a:prstGeom prst="rect">
                      <a:avLst/>
                    </a:prstGeom>
                    <a:ln/>
                  </pic:spPr>
                </pic:pic>
              </a:graphicData>
            </a:graphic>
          </wp:inline>
        </w:drawing>
      </w:r>
    </w:p>
    <w:p w14:paraId="4B71C219" w14:textId="3D94CF7E" w:rsidR="00891A5C" w:rsidRDefault="00891A5C" w:rsidP="00891A5C">
      <w:pPr>
        <w:tabs>
          <w:tab w:val="left" w:pos="3945"/>
        </w:tabs>
      </w:pPr>
    </w:p>
    <w:p w14:paraId="10E8FCED" w14:textId="553BD601" w:rsidR="000E2714" w:rsidRDefault="000E2714" w:rsidP="00891A5C">
      <w:pPr>
        <w:tabs>
          <w:tab w:val="left" w:pos="3945"/>
        </w:tabs>
      </w:pPr>
    </w:p>
    <w:p w14:paraId="738DD042" w14:textId="6AC4AD1E" w:rsidR="000E2714" w:rsidRDefault="000E2714" w:rsidP="00891A5C">
      <w:pPr>
        <w:tabs>
          <w:tab w:val="left" w:pos="3945"/>
        </w:tabs>
      </w:pPr>
    </w:p>
    <w:p w14:paraId="1632478B" w14:textId="168A074D" w:rsidR="000E2714" w:rsidRDefault="000E2714" w:rsidP="00891A5C">
      <w:pPr>
        <w:tabs>
          <w:tab w:val="left" w:pos="3945"/>
        </w:tabs>
      </w:pPr>
    </w:p>
    <w:p w14:paraId="4846C573" w14:textId="230575BD" w:rsidR="000E2714" w:rsidRDefault="000E2714" w:rsidP="00891A5C">
      <w:pPr>
        <w:tabs>
          <w:tab w:val="left" w:pos="3945"/>
        </w:tabs>
      </w:pPr>
    </w:p>
    <w:p w14:paraId="238292D4" w14:textId="77777777" w:rsidR="000E2714" w:rsidRDefault="000E2714" w:rsidP="00891A5C">
      <w:pPr>
        <w:tabs>
          <w:tab w:val="left" w:pos="3945"/>
        </w:tabs>
      </w:pPr>
    </w:p>
    <w:p w14:paraId="663020C8" w14:textId="77777777" w:rsidR="00891A5C" w:rsidRPr="00891A5C" w:rsidRDefault="00891A5C" w:rsidP="00891A5C">
      <w:pPr>
        <w:pStyle w:val="Heading2"/>
        <w:spacing w:after="0" w:line="259" w:lineRule="auto"/>
        <w:textAlignment w:val="auto"/>
        <w:rPr>
          <w:rFonts w:eastAsia="Calibri" w:cs="Calibri"/>
          <w:b w:val="0"/>
          <w:bCs w:val="0"/>
          <w:color w:val="2E75B5"/>
          <w:sz w:val="26"/>
          <w:lang w:eastAsia="zh-TW"/>
        </w:rPr>
      </w:pPr>
      <w:bookmarkStart w:id="7" w:name="_3znysh7" w:colFirst="0" w:colLast="0"/>
      <w:bookmarkStart w:id="8" w:name="_Toc27748465"/>
      <w:bookmarkEnd w:id="7"/>
      <w:r w:rsidRPr="00891A5C">
        <w:rPr>
          <w:rFonts w:eastAsia="Calibri" w:cs="Calibri"/>
          <w:b w:val="0"/>
          <w:bCs w:val="0"/>
          <w:color w:val="2E75B5"/>
          <w:sz w:val="26"/>
          <w:lang w:eastAsia="zh-TW"/>
        </w:rPr>
        <w:t>Ed-FI Operational Data Store</w:t>
      </w:r>
      <w:bookmarkEnd w:id="8"/>
    </w:p>
    <w:p w14:paraId="15EC3B59" w14:textId="4D62CCD2" w:rsidR="00891A5C" w:rsidRDefault="00891A5C" w:rsidP="003E5F37">
      <w:pPr>
        <w:spacing w:before="60" w:after="120"/>
      </w:pPr>
      <w:r>
        <w:t xml:space="preserve">In 2019 PPS implemented the Ed-Fi ODS.  Operational Data Stores provide a consolidated view of district data integrated from multiple systems.  An ODS is designed to support low level granular queries with minimal aggregation or calculation.  ODS’s report on relatively short windows of data (i.e. – one school year or fiscal year) and store current operational data only.  </w:t>
      </w:r>
    </w:p>
    <w:p w14:paraId="7A8229F1" w14:textId="77777777" w:rsidR="00891A5C" w:rsidRDefault="00891A5C" w:rsidP="003E5F37">
      <w:pPr>
        <w:spacing w:before="60" w:after="120"/>
      </w:pPr>
      <w:r>
        <w:t>Ideally an ODS is populated and updated from transactional systems in near real-time.</w:t>
      </w:r>
    </w:p>
    <w:p w14:paraId="6E8FEFB8" w14:textId="77777777" w:rsidR="00891A5C" w:rsidRDefault="00891A5C" w:rsidP="00891A5C"/>
    <w:p w14:paraId="22EC58B6" w14:textId="77777777" w:rsidR="00891A5C" w:rsidRDefault="00891A5C" w:rsidP="00891A5C">
      <w:r>
        <w:br w:type="page"/>
      </w:r>
    </w:p>
    <w:p w14:paraId="60140320" w14:textId="77777777" w:rsidR="00891A5C" w:rsidRPr="00891A5C" w:rsidRDefault="00891A5C" w:rsidP="00891A5C">
      <w:pPr>
        <w:pStyle w:val="Heading1"/>
        <w:spacing w:line="259" w:lineRule="auto"/>
        <w:textAlignment w:val="auto"/>
        <w:rPr>
          <w:rFonts w:ascii="Calibri" w:eastAsia="Calibri" w:hAnsi="Calibri" w:cs="Calibri"/>
          <w:bCs w:val="0"/>
          <w:color w:val="2E75B5"/>
          <w:lang w:eastAsia="zh-TW"/>
        </w:rPr>
      </w:pPr>
      <w:bookmarkStart w:id="9" w:name="_2et92p0" w:colFirst="0" w:colLast="0"/>
      <w:bookmarkStart w:id="10" w:name="_Toc27748466"/>
      <w:bookmarkEnd w:id="9"/>
      <w:r w:rsidRPr="00891A5C">
        <w:rPr>
          <w:rFonts w:ascii="Calibri" w:eastAsia="Calibri" w:hAnsi="Calibri" w:cs="Calibri"/>
          <w:bCs w:val="0"/>
          <w:color w:val="2E75B5"/>
          <w:lang w:eastAsia="zh-TW"/>
        </w:rPr>
        <w:lastRenderedPageBreak/>
        <w:t>Data Warehouse, Reporting, and Service Architecture</w:t>
      </w:r>
      <w:bookmarkEnd w:id="10"/>
    </w:p>
    <w:p w14:paraId="20D98546" w14:textId="7936AFF1" w:rsidR="000E2714" w:rsidRDefault="000E2714" w:rsidP="00891A5C">
      <w:pPr>
        <w:tabs>
          <w:tab w:val="left" w:pos="3945"/>
        </w:tabs>
      </w:pPr>
      <w:r>
        <w:rPr>
          <w:noProof/>
        </w:rPr>
        <mc:AlternateContent>
          <mc:Choice Requires="wps">
            <w:drawing>
              <wp:anchor distT="0" distB="0" distL="114300" distR="114300" simplePos="0" relativeHeight="251661312" behindDoc="0" locked="0" layoutInCell="1" hidden="0" allowOverlap="1" wp14:anchorId="530834C8" wp14:editId="43C957C3">
                <wp:simplePos x="0" y="0"/>
                <wp:positionH relativeFrom="column">
                  <wp:posOffset>2443163</wp:posOffset>
                </wp:positionH>
                <wp:positionV relativeFrom="paragraph">
                  <wp:posOffset>1809433</wp:posOffset>
                </wp:positionV>
                <wp:extent cx="1893489" cy="1806543"/>
                <wp:effectExtent l="24448" t="89852" r="17462" b="17463"/>
                <wp:wrapNone/>
                <wp:docPr id="2" name="Arrow: Striped Right 2"/>
                <wp:cNvGraphicFramePr/>
                <a:graphic xmlns:a="http://schemas.openxmlformats.org/drawingml/2006/main">
                  <a:graphicData uri="http://schemas.microsoft.com/office/word/2010/wordprocessingShape">
                    <wps:wsp>
                      <wps:cNvSpPr/>
                      <wps:spPr>
                        <a:xfrm rot="6000516">
                          <a:off x="0" y="0"/>
                          <a:ext cx="1893489" cy="1806543"/>
                        </a:xfrm>
                        <a:prstGeom prst="stripedRightArrow">
                          <a:avLst>
                            <a:gd name="adj1" fmla="val 50000"/>
                            <a:gd name="adj2" fmla="val 50000"/>
                          </a:avLst>
                        </a:prstGeom>
                        <a:solidFill>
                          <a:srgbClr val="FFC000"/>
                        </a:solidFill>
                        <a:ln w="12700" cap="flat" cmpd="sng">
                          <a:solidFill>
                            <a:srgbClr val="42719B"/>
                          </a:solidFill>
                          <a:prstDash val="solid"/>
                          <a:miter lim="800000"/>
                          <a:headEnd type="none" w="sm" len="sm"/>
                          <a:tailEnd type="none" w="sm" len="sm"/>
                        </a:ln>
                      </wps:spPr>
                      <wps:txbx>
                        <w:txbxContent>
                          <w:p w14:paraId="12946E8A" w14:textId="77777777" w:rsidR="00891A5C" w:rsidRDefault="00891A5C" w:rsidP="00891A5C">
                            <w:pPr>
                              <w:textDirection w:val="btLr"/>
                            </w:pPr>
                          </w:p>
                        </w:txbxContent>
                      </wps:txbx>
                      <wps:bodyPr spcFirstLastPara="1" wrap="square" lIns="91425" tIns="91425" rIns="91425" bIns="91425" anchor="ctr" anchorCtr="0">
                        <a:noAutofit/>
                      </wps:bodyPr>
                    </wps:wsp>
                  </a:graphicData>
                </a:graphic>
                <wp14:sizeRelH relativeFrom="margin">
                  <wp14:pctWidth>0</wp14:pctWidth>
                </wp14:sizeRelH>
              </wp:anchor>
            </w:drawing>
          </mc:Choice>
          <mc:Fallback>
            <w:pict>
              <v:shape w14:anchorId="530834C8" id="Arrow: Striped Right 2" o:spid="_x0000_s1028" type="#_x0000_t93" style="position:absolute;margin-left:192.4pt;margin-top:142.5pt;width:149.1pt;height:142.25pt;rotation:6554164fd;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" adj="11296" fillcolor="#ffc000" strokecolor="#42719b" strokeweight="1pt">
                <v:stroke startarrowwidth="narrow" startarrowlength="short" endarrowwidth="narrow" endarrowlength="short"/>
                <v:textbox inset="2.53958mm,2.53958mm,2.53958mm,2.53958mm">
                  <w:txbxContent>
                    <w:p w14:paraId="12946E8A" w14:textId="77777777" w:rsidR="00891A5C" w:rsidRDefault="00891A5C" w:rsidP="00891A5C">
                      <w:pPr>
                        <w:textDirection w:val="btLr"/>
                      </w:pPr>
                    </w:p>
                  </w:txbxContent>
                </v:textbox>
              </v:shape>
            </w:pict>
          </mc:Fallback>
        </mc:AlternateContent>
      </w:r>
      <w:r w:rsidR="00891A5C">
        <w:rPr>
          <w:noProof/>
        </w:rPr>
        <w:drawing>
          <wp:inline distT="0" distB="0" distL="0" distR="0" wp14:anchorId="655F9D76" wp14:editId="2028A9D6">
            <wp:extent cx="4217256" cy="2401624"/>
            <wp:effectExtent l="0" t="0" r="0" b="0"/>
            <wp:docPr id="1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3"/>
                    <a:srcRect t="12291" r="50480" b="4506"/>
                    <a:stretch>
                      <a:fillRect/>
                    </a:stretch>
                  </pic:blipFill>
                  <pic:spPr>
                    <a:xfrm>
                      <a:off x="0" y="0"/>
                      <a:ext cx="4217256" cy="2401624"/>
                    </a:xfrm>
                    <a:prstGeom prst="rect">
                      <a:avLst/>
                    </a:prstGeom>
                    <a:ln/>
                  </pic:spPr>
                </pic:pic>
              </a:graphicData>
            </a:graphic>
          </wp:inline>
        </w:drawing>
      </w:r>
    </w:p>
    <w:p w14:paraId="03069851" w14:textId="4F9BB0E6" w:rsidR="000E2714" w:rsidRDefault="000E2714" w:rsidP="00891A5C">
      <w:pPr>
        <w:tabs>
          <w:tab w:val="left" w:pos="3945"/>
        </w:tabs>
      </w:pPr>
    </w:p>
    <w:p w14:paraId="488F8EE7" w14:textId="77777777" w:rsidR="000E2714" w:rsidRDefault="000E2714" w:rsidP="00891A5C">
      <w:pPr>
        <w:tabs>
          <w:tab w:val="left" w:pos="3945"/>
        </w:tabs>
      </w:pPr>
    </w:p>
    <w:p w14:paraId="7AC8C7A0" w14:textId="535EDC4F" w:rsidR="00891A5C" w:rsidRDefault="00891A5C" w:rsidP="00891A5C">
      <w:pPr>
        <w:tabs>
          <w:tab w:val="left" w:pos="3945"/>
        </w:tabs>
      </w:pPr>
    </w:p>
    <w:p w14:paraId="039F3FA3" w14:textId="355CD1D4" w:rsidR="00891A5C" w:rsidRDefault="00891A5C" w:rsidP="00891A5C">
      <w:pPr>
        <w:tabs>
          <w:tab w:val="left" w:pos="3945"/>
        </w:tabs>
        <w:jc w:val="center"/>
      </w:pPr>
    </w:p>
    <w:p w14:paraId="0F590318" w14:textId="711E4B40" w:rsidR="00891A5C" w:rsidRDefault="00891A5C" w:rsidP="00891A5C">
      <w:pPr>
        <w:tabs>
          <w:tab w:val="left" w:pos="3945"/>
        </w:tabs>
        <w:jc w:val="center"/>
      </w:pPr>
      <w:r>
        <w:t xml:space="preserve">                        </w:t>
      </w:r>
      <w:r>
        <w:rPr>
          <w:noProof/>
        </w:rPr>
        <w:drawing>
          <wp:inline distT="0" distB="0" distL="0" distR="0" wp14:anchorId="62F95D6D" wp14:editId="1381FB70">
            <wp:extent cx="1866015" cy="2468880"/>
            <wp:effectExtent l="0" t="0" r="0" b="0"/>
            <wp:docPr id="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6"/>
                    <a:srcRect l="37820" t="39236" r="51762" b="20108"/>
                    <a:stretch>
                      <a:fillRect/>
                    </a:stretch>
                  </pic:blipFill>
                  <pic:spPr>
                    <a:xfrm>
                      <a:off x="0" y="0"/>
                      <a:ext cx="1866015" cy="2468880"/>
                    </a:xfrm>
                    <a:prstGeom prst="rect">
                      <a:avLst/>
                    </a:prstGeom>
                    <a:ln/>
                  </pic:spPr>
                </pic:pic>
              </a:graphicData>
            </a:graphic>
          </wp:inline>
        </w:drawing>
      </w:r>
    </w:p>
    <w:p w14:paraId="64D87001" w14:textId="77777777" w:rsidR="00891A5C" w:rsidRDefault="00891A5C" w:rsidP="00891A5C">
      <w:pPr>
        <w:tabs>
          <w:tab w:val="left" w:pos="3945"/>
        </w:tabs>
      </w:pPr>
    </w:p>
    <w:p w14:paraId="5E4DD0B8" w14:textId="77777777" w:rsidR="00891A5C" w:rsidRDefault="00891A5C" w:rsidP="00891A5C">
      <w:pPr>
        <w:pStyle w:val="Heading2"/>
      </w:pPr>
      <w:bookmarkStart w:id="11" w:name="_tyjcwt" w:colFirst="0" w:colLast="0"/>
      <w:bookmarkStart w:id="12" w:name="_Toc27748467"/>
      <w:bookmarkEnd w:id="11"/>
      <w:r>
        <w:t>PPS Data Warehouse</w:t>
      </w:r>
      <w:bookmarkEnd w:id="12"/>
    </w:p>
    <w:p w14:paraId="6D33A78B" w14:textId="1E38A97C" w:rsidR="00891A5C" w:rsidRDefault="00891A5C" w:rsidP="000E2714">
      <w:pPr>
        <w:spacing w:before="60" w:after="120"/>
      </w:pPr>
      <w:r>
        <w:t>The PPS Data Warehouse was custom built in 2013 and has since evolved to be the central repository for much of PPS’ student and staff data.  The PPS Data Warehouse is refreshed nightly, pulling data from multiple systems into one database, and structuring that information in a way that is designed for quick data retrieval and for longitudinal data analysis.</w:t>
      </w:r>
    </w:p>
    <w:p w14:paraId="2A15CE40" w14:textId="77777777" w:rsidR="00891A5C" w:rsidRDefault="00891A5C" w:rsidP="000E2714">
      <w:pPr>
        <w:spacing w:before="60" w:after="120"/>
      </w:pPr>
      <w:r>
        <w:t>The DW is best suited for running complex queries on large sets of data.  Data within the DW is typically aggregated across history and used to report over time (school years, calendar years, fiscal years, etc.).  Reports from the DW include historical and trend analysis and are used to inform executive level strategic decisions.</w:t>
      </w:r>
    </w:p>
    <w:p w14:paraId="1337E26E" w14:textId="77777777" w:rsidR="00891A5C" w:rsidRDefault="00891A5C" w:rsidP="0063359D">
      <w:pPr>
        <w:pStyle w:val="Heading2"/>
      </w:pPr>
    </w:p>
    <w:p w14:paraId="4074BEF9" w14:textId="2FF24415" w:rsidR="00891A5C" w:rsidRDefault="00891A5C" w:rsidP="0063359D">
      <w:pPr>
        <w:pStyle w:val="Heading2"/>
      </w:pPr>
      <w:bookmarkStart w:id="13" w:name="_Toc27748468"/>
      <w:r>
        <w:t>EQ29 Edmentum to Ed-Fi Data Mapping</w:t>
      </w:r>
      <w:bookmarkEnd w:id="13"/>
    </w:p>
    <w:p w14:paraId="273F347D" w14:textId="697317EE" w:rsidR="00B433A8" w:rsidRDefault="00B433A8" w:rsidP="00B433A8">
      <w:r w:rsidRPr="00B433A8">
        <w:t xml:space="preserve">The attached spreadsheets </w:t>
      </w:r>
      <w:r>
        <w:t xml:space="preserve">(Doc 4A &amp; Doc 4B) </w:t>
      </w:r>
      <w:r w:rsidRPr="00B433A8">
        <w:t xml:space="preserve">provide information regarding the mapping of data from Edmentum to the Ed-Fi ODS version 3.1. </w:t>
      </w:r>
    </w:p>
    <w:p w14:paraId="3CD1FF24" w14:textId="77777777" w:rsidR="00B433A8" w:rsidRPr="00B433A8" w:rsidRDefault="00B433A8" w:rsidP="00B433A8"/>
    <w:p w14:paraId="3ECD7042" w14:textId="77777777" w:rsidR="00B433A8" w:rsidRPr="00B433A8" w:rsidRDefault="00B433A8" w:rsidP="00B433A8">
      <w:pPr>
        <w:rPr>
          <w:u w:val="single"/>
        </w:rPr>
      </w:pPr>
      <w:r w:rsidRPr="00B433A8">
        <w:rPr>
          <w:u w:val="single"/>
        </w:rPr>
        <w:t xml:space="preserve">Edmentum Assessment data to Ed-Fi data mapping </w:t>
      </w:r>
    </w:p>
    <w:p w14:paraId="6A586D70" w14:textId="7F69FA6C" w:rsidR="00B433A8" w:rsidRDefault="00B433A8" w:rsidP="00B433A8">
      <w:r w:rsidRPr="00B433A8">
        <w:t xml:space="preserve">This spreadsheet, developed through the use of Ed-Fi’s Mapping EDU tool, indicates how each data element of the Edmentum diagnostic assessment is mapped to the Ed-Fi ODS API version 3.1 data elements. The Edmentum element name is listed in column D and the associated Ed-Fi element name is listed in column L. A few of the Edmentum fields were omitted from being mapped to the Ed-Fi ODS and the reason listed in column I of the spreadsheet. </w:t>
      </w:r>
    </w:p>
    <w:p w14:paraId="1FB8EFD5" w14:textId="77777777" w:rsidR="00B433A8" w:rsidRPr="00B433A8" w:rsidRDefault="00B433A8" w:rsidP="00B433A8"/>
    <w:p w14:paraId="5D6B5D3E" w14:textId="77777777" w:rsidR="00B433A8" w:rsidRPr="00B433A8" w:rsidRDefault="00B433A8" w:rsidP="00B433A8">
      <w:pPr>
        <w:rPr>
          <w:u w:val="single"/>
        </w:rPr>
      </w:pPr>
      <w:r w:rsidRPr="00B433A8">
        <w:rPr>
          <w:u w:val="single"/>
        </w:rPr>
        <w:t xml:space="preserve">Edmentum Learning tool data to Ed-Fi data mapping </w:t>
      </w:r>
    </w:p>
    <w:p w14:paraId="7AE50184" w14:textId="77777777" w:rsidR="00B433A8" w:rsidRPr="00B433A8" w:rsidRDefault="00B433A8" w:rsidP="00B433A8">
      <w:r w:rsidRPr="00B433A8">
        <w:t xml:space="preserve">Currently, the Ed-Fi data model does not accommodate all “usage” data for learning tools so PPS pushes some of this data manually to the database used for this visual. “Usage” data currently mapped to Ed-Fi includes: </w:t>
      </w:r>
    </w:p>
    <w:p w14:paraId="3E7817AB" w14:textId="5C132981" w:rsidR="00B433A8" w:rsidRPr="00B433A8" w:rsidRDefault="00B433A8" w:rsidP="00B433A8">
      <w:pPr>
        <w:pStyle w:val="ListParagraph"/>
        <w:numPr>
          <w:ilvl w:val="0"/>
          <w:numId w:val="33"/>
        </w:numPr>
      </w:pPr>
      <w:r w:rsidRPr="00B433A8">
        <w:t xml:space="preserve">Time on system </w:t>
      </w:r>
    </w:p>
    <w:p w14:paraId="60A13A7C" w14:textId="434CE90E" w:rsidR="00B433A8" w:rsidRPr="00B433A8" w:rsidRDefault="00B433A8" w:rsidP="00B433A8">
      <w:pPr>
        <w:pStyle w:val="ListParagraph"/>
        <w:numPr>
          <w:ilvl w:val="0"/>
          <w:numId w:val="33"/>
        </w:numPr>
      </w:pPr>
      <w:r w:rsidRPr="00B433A8">
        <w:t xml:space="preserve">Time on task </w:t>
      </w:r>
    </w:p>
    <w:p w14:paraId="1B5D0E84" w14:textId="77777777" w:rsidR="00B433A8" w:rsidRDefault="00B433A8" w:rsidP="00B433A8"/>
    <w:p w14:paraId="0CF0ACD6" w14:textId="789586B0" w:rsidR="00B433A8" w:rsidRPr="00B433A8" w:rsidRDefault="00B433A8" w:rsidP="00B433A8">
      <w:r w:rsidRPr="00B433A8">
        <w:t xml:space="preserve">Other usage fields not yet mapped and marked for an ED-Fi extension include: </w:t>
      </w:r>
    </w:p>
    <w:p w14:paraId="51CBB44B" w14:textId="77777777" w:rsidR="00B433A8" w:rsidRDefault="00B433A8" w:rsidP="00B433A8">
      <w:pPr>
        <w:pStyle w:val="ListParagraph"/>
        <w:numPr>
          <w:ilvl w:val="0"/>
          <w:numId w:val="34"/>
        </w:numPr>
      </w:pPr>
      <w:r w:rsidRPr="00B433A8">
        <w:t xml:space="preserve">Number of Skills Mastered - First Attempt </w:t>
      </w:r>
    </w:p>
    <w:p w14:paraId="4A929E23" w14:textId="0ED08D12" w:rsidR="00B433A8" w:rsidRPr="00B433A8" w:rsidRDefault="00B433A8" w:rsidP="00B433A8">
      <w:pPr>
        <w:pStyle w:val="ListParagraph"/>
        <w:numPr>
          <w:ilvl w:val="0"/>
          <w:numId w:val="34"/>
        </w:numPr>
      </w:pPr>
      <w:r w:rsidRPr="00B433A8">
        <w:t xml:space="preserve">Number of Skills Mastered – Second Attempt </w:t>
      </w:r>
    </w:p>
    <w:p w14:paraId="75C9873E" w14:textId="07D1B4E9" w:rsidR="00B433A8" w:rsidRPr="00B433A8" w:rsidRDefault="00B433A8" w:rsidP="00B433A8">
      <w:pPr>
        <w:pStyle w:val="ListParagraph"/>
        <w:numPr>
          <w:ilvl w:val="0"/>
          <w:numId w:val="34"/>
        </w:numPr>
      </w:pPr>
      <w:r w:rsidRPr="00B433A8">
        <w:t xml:space="preserve">Number of Skills Not Mastered </w:t>
      </w:r>
    </w:p>
    <w:p w14:paraId="4F565041" w14:textId="4E9B6E16" w:rsidR="00B433A8" w:rsidRPr="00B433A8" w:rsidRDefault="00B433A8" w:rsidP="00B433A8">
      <w:pPr>
        <w:pStyle w:val="ListParagraph"/>
        <w:numPr>
          <w:ilvl w:val="0"/>
          <w:numId w:val="34"/>
        </w:numPr>
      </w:pPr>
      <w:r w:rsidRPr="00B433A8">
        <w:t xml:space="preserve">Unique Logins - All Subjects </w:t>
      </w:r>
    </w:p>
    <w:p w14:paraId="3D51BBD5" w14:textId="635F62AA" w:rsidR="00B433A8" w:rsidRPr="00B433A8" w:rsidRDefault="00B433A8" w:rsidP="00B433A8">
      <w:pPr>
        <w:pStyle w:val="ListParagraph"/>
        <w:numPr>
          <w:ilvl w:val="0"/>
          <w:numId w:val="34"/>
        </w:numPr>
      </w:pPr>
      <w:r w:rsidRPr="00B433A8">
        <w:t xml:space="preserve">End Date/Time </w:t>
      </w:r>
    </w:p>
    <w:p w14:paraId="039FBBA4" w14:textId="3B266FA5" w:rsidR="00B433A8" w:rsidRPr="00B433A8" w:rsidRDefault="00B433A8" w:rsidP="00B433A8">
      <w:pPr>
        <w:pStyle w:val="ListParagraph"/>
        <w:numPr>
          <w:ilvl w:val="0"/>
          <w:numId w:val="34"/>
        </w:numPr>
      </w:pPr>
      <w:r w:rsidRPr="00B433A8">
        <w:t xml:space="preserve">Start Date/Time </w:t>
      </w:r>
    </w:p>
    <w:p w14:paraId="0D85DE73" w14:textId="77777777" w:rsidR="00B433A8" w:rsidRDefault="00B433A8" w:rsidP="00B433A8"/>
    <w:p w14:paraId="21EE2D37" w14:textId="4B6F726F" w:rsidR="00B433A8" w:rsidRPr="00B433A8" w:rsidRDefault="00B433A8" w:rsidP="00B433A8">
      <w:r w:rsidRPr="00B433A8">
        <w:t xml:space="preserve">The decision has not yet been made by the Ed-Fi Community whether this additional usage data will be accommodated by adding a new Ed-Fi entity or extending and existing entity. </w:t>
      </w:r>
    </w:p>
    <w:p w14:paraId="7C2AA527" w14:textId="77777777" w:rsidR="00891A5C" w:rsidRPr="00891A5C" w:rsidRDefault="00891A5C" w:rsidP="00891A5C"/>
    <w:p w14:paraId="7A911B65" w14:textId="77777777" w:rsidR="00891A5C" w:rsidRDefault="00891A5C" w:rsidP="0063359D">
      <w:pPr>
        <w:pStyle w:val="Heading2"/>
      </w:pPr>
    </w:p>
    <w:p w14:paraId="1F9EFA90" w14:textId="77777777" w:rsidR="00891A5C" w:rsidRDefault="00891A5C" w:rsidP="0063359D">
      <w:pPr>
        <w:pStyle w:val="Heading2"/>
      </w:pPr>
    </w:p>
    <w:sectPr w:rsidR="00891A5C" w:rsidSect="003E5F37">
      <w:headerReference w:type="first" r:id="rId17"/>
      <w:type w:val="continuous"/>
      <w:pgSz w:w="12240" w:h="15840"/>
      <w:pgMar w:top="1440" w:right="1440" w:bottom="1440" w:left="1440" w:header="720" w:footer="720" w:gutter="0"/>
      <w:pgNumType w:start="1"/>
      <w:cols w:space="720"/>
      <w:docGrid w:linePitch="4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148D94" w14:textId="77777777" w:rsidR="008E1356" w:rsidRDefault="008E1356" w:rsidP="002B5D9D">
      <w:r>
        <w:separator/>
      </w:r>
    </w:p>
  </w:endnote>
  <w:endnote w:type="continuationSeparator" w:id="0">
    <w:p w14:paraId="7E804CE6" w14:textId="77777777" w:rsidR="008E1356" w:rsidRDefault="008E1356" w:rsidP="002B5D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DengXian Light">
    <w:charset w:val="86"/>
    <w:family w:val="auto"/>
    <w:pitch w:val="variable"/>
    <w:sig w:usb0="A00002BF" w:usb1="38CF7CFA" w:usb2="00000016" w:usb3="00000000" w:csb0="0004000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2E15DF" w14:textId="77777777" w:rsidR="00C10984" w:rsidRDefault="00C10984" w:rsidP="002B5D9D">
    <w:pPr>
      <w:rPr>
        <w:rStyle w:val="PageNumber"/>
      </w:rPr>
    </w:pPr>
    <w:r>
      <w:rPr>
        <w:rStyle w:val="PageNumber"/>
      </w:rPr>
      <w:fldChar w:fldCharType="begin"/>
    </w:r>
    <w:r>
      <w:rPr>
        <w:rStyle w:val="PageNumber"/>
      </w:rPr>
      <w:instrText xml:space="preserve">PAGE  </w:instrText>
    </w:r>
    <w:r>
      <w:rPr>
        <w:rStyle w:val="PageNumber"/>
      </w:rPr>
      <w:fldChar w:fldCharType="end"/>
    </w:r>
  </w:p>
  <w:p w14:paraId="2440B247" w14:textId="77777777" w:rsidR="00C10984" w:rsidRDefault="00C10984" w:rsidP="002B5D9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06417662"/>
      <w:docPartObj>
        <w:docPartGallery w:val="Page Numbers (Bottom of Page)"/>
        <w:docPartUnique/>
      </w:docPartObj>
    </w:sdtPr>
    <w:sdtEndPr/>
    <w:sdtContent>
      <w:p w14:paraId="706F34E3" w14:textId="6C6E3DAC" w:rsidR="00C10984" w:rsidRDefault="00C10984">
        <w:pPr>
          <w:pStyle w:val="Footer"/>
          <w:jc w:val="right"/>
        </w:pPr>
        <w:r>
          <w:t xml:space="preserve">Page | </w:t>
        </w:r>
        <w:r>
          <w:fldChar w:fldCharType="begin"/>
        </w:r>
        <w:r>
          <w:instrText xml:space="preserve"> PAGE   \* MERGEFORMAT </w:instrText>
        </w:r>
        <w:r>
          <w:fldChar w:fldCharType="separate"/>
        </w:r>
        <w:r>
          <w:rPr>
            <w:noProof/>
          </w:rPr>
          <w:t>i</w:t>
        </w:r>
        <w:r>
          <w:rPr>
            <w:noProof/>
          </w:rPr>
          <w:fldChar w:fldCharType="end"/>
        </w:r>
        <w:r>
          <w:t xml:space="preserve"> </w:t>
        </w:r>
      </w:p>
    </w:sdtContent>
  </w:sdt>
  <w:p w14:paraId="76ADCC51" w14:textId="46777924" w:rsidR="00C10984" w:rsidRPr="009261FC" w:rsidRDefault="00C10984" w:rsidP="002B5D9D">
    <w:pPr>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D01ED5" w14:textId="77777777" w:rsidR="008E1356" w:rsidRDefault="008E1356" w:rsidP="002B5D9D">
      <w:r>
        <w:separator/>
      </w:r>
    </w:p>
  </w:footnote>
  <w:footnote w:type="continuationSeparator" w:id="0">
    <w:p w14:paraId="633D85CF" w14:textId="77777777" w:rsidR="008E1356" w:rsidRDefault="008E1356" w:rsidP="002B5D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289459" w14:textId="1A2BC0A3" w:rsidR="00C10984" w:rsidRPr="00655AFD" w:rsidRDefault="00C10984" w:rsidP="00647045">
    <w:pPr>
      <w:tabs>
        <w:tab w:val="center" w:pos="4680"/>
        <w:tab w:val="right" w:pos="9360"/>
      </w:tabs>
      <w:textAlignment w:val="auto"/>
      <w:rPr>
        <w:rFonts w:eastAsia="Calibri" w:cs="Times New Roman"/>
        <w:bCs w:val="0"/>
        <w:lang w:eastAsia="en-US"/>
      </w:rPr>
    </w:pPr>
    <w:r w:rsidRPr="00655AFD">
      <w:rPr>
        <w:rFonts w:ascii="Arial" w:eastAsia="Calibri" w:hAnsi="Arial"/>
        <w:bCs w:val="0"/>
        <w:noProof/>
        <w:color w:val="000000"/>
        <w:lang w:eastAsia="en-US"/>
      </w:rPr>
      <w:drawing>
        <wp:anchor distT="0" distB="0" distL="114300" distR="114300" simplePos="0" relativeHeight="251659264" behindDoc="0" locked="0" layoutInCell="1" allowOverlap="1" wp14:anchorId="3EB87424" wp14:editId="454C5103">
          <wp:simplePos x="0" y="0"/>
          <wp:positionH relativeFrom="column">
            <wp:posOffset>-681355</wp:posOffset>
          </wp:positionH>
          <wp:positionV relativeFrom="paragraph">
            <wp:posOffset>-338455</wp:posOffset>
          </wp:positionV>
          <wp:extent cx="742950" cy="742950"/>
          <wp:effectExtent l="0" t="0" r="0" b="0"/>
          <wp:wrapSquare wrapText="bothSides"/>
          <wp:docPr id="12" name="Picture 12" descr="https://lh4.googleusercontent.com/foT3lC7ur9itcclKsH0uxLoo5dfXvczj5x9EZVwe4EAsdy5i-3-vpVm6OUZvEXsFyEj44Igsa8Z6kyFWA2zZSghgrEg2Q3iYZyirw2PvxECFap3I1kyp8t7zUD0vjJ-R-fUqtvO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foT3lC7ur9itcclKsH0uxLoo5dfXvczj5x9EZVwe4EAsdy5i-3-vpVm6OUZvEXsFyEj44Igsa8Z6kyFWA2zZSghgrEg2Q3iYZyirw2PvxECFap3I1kyp8t7zUD0vjJ-R-fUqtvO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2950" cy="742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55AFD">
      <w:rPr>
        <w:rFonts w:eastAsia="Calibri" w:cs="Times New Roman"/>
        <w:bCs w:val="0"/>
        <w:lang w:eastAsia="en-US"/>
      </w:rPr>
      <w:t xml:space="preserve">Effective Assessment Data Management </w:t>
    </w:r>
  </w:p>
  <w:p w14:paraId="057D38F8" w14:textId="6F94BA9D" w:rsidR="00C10984" w:rsidRPr="00655AFD" w:rsidRDefault="00C10984" w:rsidP="00655AFD">
    <w:pPr>
      <w:tabs>
        <w:tab w:val="center" w:pos="4680"/>
        <w:tab w:val="right" w:pos="9360"/>
      </w:tabs>
      <w:textAlignment w:val="auto"/>
      <w:rPr>
        <w:rFonts w:eastAsia="Calibri" w:cs="Times New Roman"/>
        <w:bCs w:val="0"/>
        <w:i/>
        <w:lang w:eastAsia="en-US"/>
      </w:rPr>
    </w:pPr>
    <w:r>
      <w:rPr>
        <w:rFonts w:eastAsia="Calibri" w:cs="Times New Roman"/>
        <w:bCs w:val="0"/>
        <w:i/>
        <w:lang w:eastAsia="en-US"/>
      </w:rPr>
      <w:t xml:space="preserve">EQ 29 – </w:t>
    </w:r>
    <w:r w:rsidR="00891A5C">
      <w:rPr>
        <w:rFonts w:eastAsia="Calibri" w:cs="Times New Roman"/>
        <w:bCs w:val="0"/>
        <w:i/>
        <w:lang w:eastAsia="en-US"/>
      </w:rPr>
      <w:t>Technical</w:t>
    </w:r>
    <w:r>
      <w:rPr>
        <w:rFonts w:eastAsia="Calibri" w:cs="Times New Roman"/>
        <w:bCs w:val="0"/>
        <w:i/>
        <w:lang w:eastAsia="en-US"/>
      </w:rPr>
      <w:t xml:space="preserve"> Guide</w:t>
    </w:r>
  </w:p>
  <w:p w14:paraId="4B5254AB" w14:textId="77777777" w:rsidR="00C10984" w:rsidRPr="00655AFD" w:rsidRDefault="00C10984" w:rsidP="00655AF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50B6EB" w14:textId="77777777" w:rsidR="00C10984" w:rsidRPr="00655AFD" w:rsidRDefault="00C10984" w:rsidP="00647045">
    <w:pPr>
      <w:tabs>
        <w:tab w:val="center" w:pos="4680"/>
        <w:tab w:val="right" w:pos="9360"/>
      </w:tabs>
      <w:textAlignment w:val="auto"/>
      <w:rPr>
        <w:rFonts w:eastAsia="Calibri" w:cs="Times New Roman"/>
        <w:bCs w:val="0"/>
        <w:lang w:eastAsia="en-US"/>
      </w:rPr>
    </w:pPr>
    <w:r w:rsidRPr="00655AFD">
      <w:rPr>
        <w:rFonts w:ascii="Arial" w:eastAsia="Calibri" w:hAnsi="Arial"/>
        <w:bCs w:val="0"/>
        <w:noProof/>
        <w:color w:val="000000"/>
        <w:lang w:eastAsia="en-US"/>
      </w:rPr>
      <w:drawing>
        <wp:anchor distT="0" distB="0" distL="114300" distR="114300" simplePos="0" relativeHeight="251661312" behindDoc="0" locked="0" layoutInCell="1" allowOverlap="1" wp14:anchorId="057890DB" wp14:editId="7D59D8DA">
          <wp:simplePos x="0" y="0"/>
          <wp:positionH relativeFrom="column">
            <wp:posOffset>-681355</wp:posOffset>
          </wp:positionH>
          <wp:positionV relativeFrom="paragraph">
            <wp:posOffset>-338455</wp:posOffset>
          </wp:positionV>
          <wp:extent cx="742950" cy="742950"/>
          <wp:effectExtent l="0" t="0" r="0" b="0"/>
          <wp:wrapSquare wrapText="bothSides"/>
          <wp:docPr id="17" name="Picture 17" descr="https://lh4.googleusercontent.com/foT3lC7ur9itcclKsH0uxLoo5dfXvczj5x9EZVwe4EAsdy5i-3-vpVm6OUZvEXsFyEj44Igsa8Z6kyFWA2zZSghgrEg2Q3iYZyirw2PvxECFap3I1kyp8t7zUD0vjJ-R-fUqtvO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foT3lC7ur9itcclKsH0uxLoo5dfXvczj5x9EZVwe4EAsdy5i-3-vpVm6OUZvEXsFyEj44Igsa8Z6kyFWA2zZSghgrEg2Q3iYZyirw2PvxECFap3I1kyp8t7zUD0vjJ-R-fUqtvO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2950" cy="7429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2863D5F" w14:textId="77777777" w:rsidR="00C10984" w:rsidRPr="00655AFD" w:rsidRDefault="00C10984" w:rsidP="00647045">
    <w:pPr>
      <w:pBdr>
        <w:bottom w:val="single" w:sz="12" w:space="1" w:color="2E74B5"/>
      </w:pBdr>
      <w:tabs>
        <w:tab w:val="center" w:pos="4680"/>
        <w:tab w:val="right" w:pos="9360"/>
      </w:tabs>
      <w:textAlignment w:val="auto"/>
      <w:rPr>
        <w:rFonts w:eastAsia="Calibri" w:cs="Times New Roman"/>
        <w:bCs w:val="0"/>
        <w:lang w:eastAsia="en-US"/>
      </w:rPr>
    </w:pPr>
    <w:r w:rsidRPr="00655AFD">
      <w:rPr>
        <w:rFonts w:eastAsia="Calibri" w:cs="Times New Roman"/>
        <w:bCs w:val="0"/>
        <w:lang w:eastAsia="en-US"/>
      </w:rPr>
      <w:t xml:space="preserve">Effective Assessment Data Management </w:t>
    </w:r>
  </w:p>
  <w:p w14:paraId="22ED523C" w14:textId="759FF290" w:rsidR="00C10984" w:rsidRPr="00655AFD" w:rsidRDefault="00C10984" w:rsidP="00647045">
    <w:pPr>
      <w:tabs>
        <w:tab w:val="center" w:pos="4680"/>
        <w:tab w:val="right" w:pos="9360"/>
      </w:tabs>
      <w:textAlignment w:val="auto"/>
      <w:rPr>
        <w:rFonts w:eastAsia="Calibri" w:cs="Times New Roman"/>
        <w:bCs w:val="0"/>
        <w:i/>
        <w:lang w:eastAsia="en-US"/>
      </w:rPr>
    </w:pPr>
    <w:r>
      <w:rPr>
        <w:rFonts w:eastAsia="Calibri" w:cs="Times New Roman"/>
        <w:bCs w:val="0"/>
        <w:i/>
        <w:lang w:eastAsia="en-US"/>
      </w:rPr>
      <w:t>EQ #24 – Use Case</w:t>
    </w:r>
  </w:p>
  <w:p w14:paraId="736AF729" w14:textId="77777777" w:rsidR="00C10984" w:rsidRDefault="00C1098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B53568"/>
    <w:multiLevelType w:val="multilevel"/>
    <w:tmpl w:val="1CE25E6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076969CF"/>
    <w:multiLevelType w:val="multilevel"/>
    <w:tmpl w:val="CAE8D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B197909"/>
    <w:multiLevelType w:val="multilevel"/>
    <w:tmpl w:val="1CE25E6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 w15:restartNumberingAfterBreak="0">
    <w:nsid w:val="0BB72C80"/>
    <w:multiLevelType w:val="hybridMultilevel"/>
    <w:tmpl w:val="39F8519A"/>
    <w:lvl w:ilvl="0" w:tplc="D6AC2E16">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F11932"/>
    <w:multiLevelType w:val="hybridMultilevel"/>
    <w:tmpl w:val="9854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4A5CF0"/>
    <w:multiLevelType w:val="multilevel"/>
    <w:tmpl w:val="4240EF2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 w15:restartNumberingAfterBreak="0">
    <w:nsid w:val="221C4D59"/>
    <w:multiLevelType w:val="hybridMultilevel"/>
    <w:tmpl w:val="BAC49F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2F2F5F6C"/>
    <w:multiLevelType w:val="hybridMultilevel"/>
    <w:tmpl w:val="036A5D5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33ED55BC"/>
    <w:multiLevelType w:val="multilevel"/>
    <w:tmpl w:val="BA1447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43104C6"/>
    <w:multiLevelType w:val="multilevel"/>
    <w:tmpl w:val="A51CC2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BCD69C6"/>
    <w:multiLevelType w:val="multilevel"/>
    <w:tmpl w:val="58D2EC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4E54082"/>
    <w:multiLevelType w:val="multilevel"/>
    <w:tmpl w:val="0D7244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5290AE8"/>
    <w:multiLevelType w:val="multilevel"/>
    <w:tmpl w:val="365487E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3" w15:restartNumberingAfterBreak="0">
    <w:nsid w:val="463655F3"/>
    <w:multiLevelType w:val="hybridMultilevel"/>
    <w:tmpl w:val="5CCA4888"/>
    <w:lvl w:ilvl="0" w:tplc="D738F9C2">
      <w:start w:val="1"/>
      <w:numFmt w:val="bullet"/>
      <w:pStyle w:val="Heading5"/>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561577"/>
    <w:multiLevelType w:val="multilevel"/>
    <w:tmpl w:val="6EFAE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BE129EE"/>
    <w:multiLevelType w:val="hybridMultilevel"/>
    <w:tmpl w:val="A78E87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C952F3E"/>
    <w:multiLevelType w:val="hybridMultilevel"/>
    <w:tmpl w:val="2CDC7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1794868"/>
    <w:multiLevelType w:val="hybridMultilevel"/>
    <w:tmpl w:val="948085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5486572B"/>
    <w:multiLevelType w:val="multilevel"/>
    <w:tmpl w:val="A9C6B8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96F534A"/>
    <w:multiLevelType w:val="multilevel"/>
    <w:tmpl w:val="E520B88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0" w15:restartNumberingAfterBreak="0">
    <w:nsid w:val="5E827A31"/>
    <w:multiLevelType w:val="multilevel"/>
    <w:tmpl w:val="EE70E3B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1" w15:restartNumberingAfterBreak="0">
    <w:nsid w:val="5F00400E"/>
    <w:multiLevelType w:val="hybridMultilevel"/>
    <w:tmpl w:val="3C9C8D1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5F865D45"/>
    <w:multiLevelType w:val="multilevel"/>
    <w:tmpl w:val="BE0A1E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0B9778E"/>
    <w:multiLevelType w:val="multilevel"/>
    <w:tmpl w:val="920AF67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4" w15:restartNumberingAfterBreak="0">
    <w:nsid w:val="637F4B02"/>
    <w:multiLevelType w:val="multilevel"/>
    <w:tmpl w:val="83AE2F6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5" w15:restartNumberingAfterBreak="0">
    <w:nsid w:val="64501CBB"/>
    <w:multiLevelType w:val="multilevel"/>
    <w:tmpl w:val="F490FB5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6" w15:restartNumberingAfterBreak="0">
    <w:nsid w:val="666F7C14"/>
    <w:multiLevelType w:val="multilevel"/>
    <w:tmpl w:val="990499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9453B85"/>
    <w:multiLevelType w:val="hybridMultilevel"/>
    <w:tmpl w:val="2CA622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B4E5587"/>
    <w:multiLevelType w:val="multilevel"/>
    <w:tmpl w:val="E39EA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B741D9B"/>
    <w:multiLevelType w:val="multilevel"/>
    <w:tmpl w:val="EF2C2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8B20BC5"/>
    <w:multiLevelType w:val="multilevel"/>
    <w:tmpl w:val="6A582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3"/>
  </w:num>
  <w:num w:numId="2">
    <w:abstractNumId w:val="3"/>
  </w:num>
  <w:num w:numId="3">
    <w:abstractNumId w:val="27"/>
  </w:num>
  <w:num w:numId="4">
    <w:abstractNumId w:val="6"/>
  </w:num>
  <w:num w:numId="5">
    <w:abstractNumId w:val="17"/>
  </w:num>
  <w:num w:numId="6">
    <w:abstractNumId w:val="7"/>
  </w:num>
  <w:num w:numId="7">
    <w:abstractNumId w:val="21"/>
  </w:num>
  <w:num w:numId="8">
    <w:abstractNumId w:val="28"/>
  </w:num>
  <w:num w:numId="9">
    <w:abstractNumId w:val="18"/>
  </w:num>
  <w:num w:numId="10">
    <w:abstractNumId w:val="14"/>
  </w:num>
  <w:num w:numId="11">
    <w:abstractNumId w:val="26"/>
  </w:num>
  <w:num w:numId="12">
    <w:abstractNumId w:val="29"/>
  </w:num>
  <w:num w:numId="13">
    <w:abstractNumId w:val="9"/>
  </w:num>
  <w:num w:numId="14">
    <w:abstractNumId w:val="11"/>
  </w:num>
  <w:num w:numId="15">
    <w:abstractNumId w:val="8"/>
  </w:num>
  <w:num w:numId="16">
    <w:abstractNumId w:val="8"/>
    <w:lvlOverride w:ilvl="1">
      <w:lvl w:ilvl="1">
        <w:numFmt w:val="bullet"/>
        <w:lvlText w:val=""/>
        <w:lvlJc w:val="left"/>
        <w:pPr>
          <w:tabs>
            <w:tab w:val="num" w:pos="1440"/>
          </w:tabs>
          <w:ind w:left="1440" w:hanging="360"/>
        </w:pPr>
        <w:rPr>
          <w:rFonts w:ascii="Symbol" w:hAnsi="Symbol" w:hint="default"/>
          <w:sz w:val="20"/>
        </w:rPr>
      </w:lvl>
    </w:lvlOverride>
  </w:num>
  <w:num w:numId="17">
    <w:abstractNumId w:val="10"/>
  </w:num>
  <w:num w:numId="18">
    <w:abstractNumId w:val="10"/>
    <w:lvlOverride w:ilvl="1">
      <w:lvl w:ilvl="1">
        <w:numFmt w:val="bullet"/>
        <w:lvlText w:val=""/>
        <w:lvlJc w:val="left"/>
        <w:pPr>
          <w:tabs>
            <w:tab w:val="num" w:pos="1440"/>
          </w:tabs>
          <w:ind w:left="1440" w:hanging="360"/>
        </w:pPr>
        <w:rPr>
          <w:rFonts w:ascii="Symbol" w:hAnsi="Symbol" w:hint="default"/>
          <w:sz w:val="20"/>
        </w:rPr>
      </w:lvl>
    </w:lvlOverride>
  </w:num>
  <w:num w:numId="19">
    <w:abstractNumId w:val="1"/>
  </w:num>
  <w:num w:numId="20">
    <w:abstractNumId w:val="30"/>
  </w:num>
  <w:num w:numId="21">
    <w:abstractNumId w:val="22"/>
  </w:num>
  <w:num w:numId="22">
    <w:abstractNumId w:val="22"/>
    <w:lvlOverride w:ilvl="1">
      <w:lvl w:ilvl="1">
        <w:numFmt w:val="bullet"/>
        <w:lvlText w:val=""/>
        <w:lvlJc w:val="left"/>
        <w:pPr>
          <w:tabs>
            <w:tab w:val="num" w:pos="1440"/>
          </w:tabs>
          <w:ind w:left="1440" w:hanging="360"/>
        </w:pPr>
        <w:rPr>
          <w:rFonts w:ascii="Symbol" w:hAnsi="Symbol" w:hint="default"/>
          <w:sz w:val="20"/>
        </w:rPr>
      </w:lvl>
    </w:lvlOverride>
  </w:num>
  <w:num w:numId="23">
    <w:abstractNumId w:val="15"/>
  </w:num>
  <w:num w:numId="24">
    <w:abstractNumId w:val="0"/>
  </w:num>
  <w:num w:numId="25">
    <w:abstractNumId w:val="23"/>
  </w:num>
  <w:num w:numId="26">
    <w:abstractNumId w:val="2"/>
  </w:num>
  <w:num w:numId="27">
    <w:abstractNumId w:val="12"/>
  </w:num>
  <w:num w:numId="28">
    <w:abstractNumId w:val="19"/>
  </w:num>
  <w:num w:numId="29">
    <w:abstractNumId w:val="20"/>
  </w:num>
  <w:num w:numId="30">
    <w:abstractNumId w:val="25"/>
  </w:num>
  <w:num w:numId="31">
    <w:abstractNumId w:val="24"/>
  </w:num>
  <w:num w:numId="32">
    <w:abstractNumId w:val="5"/>
  </w:num>
  <w:num w:numId="33">
    <w:abstractNumId w:val="4"/>
  </w:num>
  <w:num w:numId="34">
    <w:abstractNumId w:val="1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8"/>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789F"/>
    <w:rsid w:val="0000337D"/>
    <w:rsid w:val="00006E33"/>
    <w:rsid w:val="00012A0C"/>
    <w:rsid w:val="000242CF"/>
    <w:rsid w:val="000301AA"/>
    <w:rsid w:val="00030CC6"/>
    <w:rsid w:val="00032598"/>
    <w:rsid w:val="00037D78"/>
    <w:rsid w:val="00063FBE"/>
    <w:rsid w:val="000660AD"/>
    <w:rsid w:val="000A13F3"/>
    <w:rsid w:val="000B10D0"/>
    <w:rsid w:val="000B1538"/>
    <w:rsid w:val="000B15EA"/>
    <w:rsid w:val="000B50FD"/>
    <w:rsid w:val="000C001D"/>
    <w:rsid w:val="000C1EEB"/>
    <w:rsid w:val="000C3E71"/>
    <w:rsid w:val="000C7CB0"/>
    <w:rsid w:val="000D2457"/>
    <w:rsid w:val="000D6254"/>
    <w:rsid w:val="000E1C69"/>
    <w:rsid w:val="000E2714"/>
    <w:rsid w:val="000F34AB"/>
    <w:rsid w:val="000F44AF"/>
    <w:rsid w:val="000F598E"/>
    <w:rsid w:val="001039E6"/>
    <w:rsid w:val="001110BF"/>
    <w:rsid w:val="0012044E"/>
    <w:rsid w:val="00121001"/>
    <w:rsid w:val="0012140B"/>
    <w:rsid w:val="00121F86"/>
    <w:rsid w:val="00130AC2"/>
    <w:rsid w:val="00131EE8"/>
    <w:rsid w:val="00136C0E"/>
    <w:rsid w:val="0013720A"/>
    <w:rsid w:val="00137A5F"/>
    <w:rsid w:val="001423DE"/>
    <w:rsid w:val="00146954"/>
    <w:rsid w:val="0015142D"/>
    <w:rsid w:val="00156210"/>
    <w:rsid w:val="001562D5"/>
    <w:rsid w:val="00161785"/>
    <w:rsid w:val="0016559D"/>
    <w:rsid w:val="00167E5A"/>
    <w:rsid w:val="00171469"/>
    <w:rsid w:val="0017227C"/>
    <w:rsid w:val="00174F95"/>
    <w:rsid w:val="00181139"/>
    <w:rsid w:val="00182338"/>
    <w:rsid w:val="00185C02"/>
    <w:rsid w:val="00193DE6"/>
    <w:rsid w:val="001947BE"/>
    <w:rsid w:val="001F30A8"/>
    <w:rsid w:val="002002FE"/>
    <w:rsid w:val="002055AA"/>
    <w:rsid w:val="00224F4F"/>
    <w:rsid w:val="00225C62"/>
    <w:rsid w:val="00231F4C"/>
    <w:rsid w:val="00232A04"/>
    <w:rsid w:val="00247F18"/>
    <w:rsid w:val="002501B0"/>
    <w:rsid w:val="00256457"/>
    <w:rsid w:val="00296E49"/>
    <w:rsid w:val="002A33DB"/>
    <w:rsid w:val="002B5394"/>
    <w:rsid w:val="002B5D9D"/>
    <w:rsid w:val="002D0142"/>
    <w:rsid w:val="002D03C2"/>
    <w:rsid w:val="002E112D"/>
    <w:rsid w:val="002E118C"/>
    <w:rsid w:val="002E439A"/>
    <w:rsid w:val="002E5C18"/>
    <w:rsid w:val="002E669C"/>
    <w:rsid w:val="002E6BB1"/>
    <w:rsid w:val="002F2E78"/>
    <w:rsid w:val="002F3895"/>
    <w:rsid w:val="002F43BE"/>
    <w:rsid w:val="002F735C"/>
    <w:rsid w:val="003135CC"/>
    <w:rsid w:val="00313DC7"/>
    <w:rsid w:val="00327457"/>
    <w:rsid w:val="00333C99"/>
    <w:rsid w:val="0033764C"/>
    <w:rsid w:val="003433E6"/>
    <w:rsid w:val="00344E5F"/>
    <w:rsid w:val="00355FF5"/>
    <w:rsid w:val="003612DE"/>
    <w:rsid w:val="00364CB9"/>
    <w:rsid w:val="003807E6"/>
    <w:rsid w:val="00383021"/>
    <w:rsid w:val="003A1ACD"/>
    <w:rsid w:val="003A55D2"/>
    <w:rsid w:val="003B07FA"/>
    <w:rsid w:val="003B5C5E"/>
    <w:rsid w:val="003C0961"/>
    <w:rsid w:val="003C5E5A"/>
    <w:rsid w:val="003C6DF0"/>
    <w:rsid w:val="003D67A6"/>
    <w:rsid w:val="003E0134"/>
    <w:rsid w:val="003E0592"/>
    <w:rsid w:val="003E2643"/>
    <w:rsid w:val="003E5F37"/>
    <w:rsid w:val="003F1DC1"/>
    <w:rsid w:val="0042450E"/>
    <w:rsid w:val="00436FD7"/>
    <w:rsid w:val="00442B26"/>
    <w:rsid w:val="00450836"/>
    <w:rsid w:val="0045206D"/>
    <w:rsid w:val="0045303F"/>
    <w:rsid w:val="0045688D"/>
    <w:rsid w:val="0046479C"/>
    <w:rsid w:val="004A3DF7"/>
    <w:rsid w:val="004B658A"/>
    <w:rsid w:val="004B6C3A"/>
    <w:rsid w:val="004C5617"/>
    <w:rsid w:val="004D17C3"/>
    <w:rsid w:val="004D2FB2"/>
    <w:rsid w:val="004E1062"/>
    <w:rsid w:val="004E318E"/>
    <w:rsid w:val="004F367F"/>
    <w:rsid w:val="004F3D71"/>
    <w:rsid w:val="004F3FEE"/>
    <w:rsid w:val="00501463"/>
    <w:rsid w:val="00506102"/>
    <w:rsid w:val="00522F47"/>
    <w:rsid w:val="00523F43"/>
    <w:rsid w:val="00530B2F"/>
    <w:rsid w:val="005505F8"/>
    <w:rsid w:val="00552F85"/>
    <w:rsid w:val="005540B9"/>
    <w:rsid w:val="0055427C"/>
    <w:rsid w:val="00560D9B"/>
    <w:rsid w:val="00565DCA"/>
    <w:rsid w:val="005711B6"/>
    <w:rsid w:val="0057438D"/>
    <w:rsid w:val="00582C56"/>
    <w:rsid w:val="00584687"/>
    <w:rsid w:val="0058671F"/>
    <w:rsid w:val="00592C1F"/>
    <w:rsid w:val="005A5AFC"/>
    <w:rsid w:val="005A62D6"/>
    <w:rsid w:val="005B0EEC"/>
    <w:rsid w:val="005B25D3"/>
    <w:rsid w:val="005C5ED8"/>
    <w:rsid w:val="005C7033"/>
    <w:rsid w:val="005D5E47"/>
    <w:rsid w:val="005E597C"/>
    <w:rsid w:val="005F4729"/>
    <w:rsid w:val="005F6897"/>
    <w:rsid w:val="00603B6C"/>
    <w:rsid w:val="00612FB2"/>
    <w:rsid w:val="00613C5E"/>
    <w:rsid w:val="00620596"/>
    <w:rsid w:val="00626DAA"/>
    <w:rsid w:val="00630859"/>
    <w:rsid w:val="0063359D"/>
    <w:rsid w:val="00634019"/>
    <w:rsid w:val="00641CF4"/>
    <w:rsid w:val="00645EC4"/>
    <w:rsid w:val="00647045"/>
    <w:rsid w:val="006506EB"/>
    <w:rsid w:val="006533F2"/>
    <w:rsid w:val="00653B00"/>
    <w:rsid w:val="00655AFD"/>
    <w:rsid w:val="00664518"/>
    <w:rsid w:val="006804C6"/>
    <w:rsid w:val="006864C3"/>
    <w:rsid w:val="006A411A"/>
    <w:rsid w:val="006A7E0B"/>
    <w:rsid w:val="006C5A07"/>
    <w:rsid w:val="006E2519"/>
    <w:rsid w:val="0070031B"/>
    <w:rsid w:val="00705466"/>
    <w:rsid w:val="00711BF1"/>
    <w:rsid w:val="00712682"/>
    <w:rsid w:val="0071697A"/>
    <w:rsid w:val="00733982"/>
    <w:rsid w:val="0074383D"/>
    <w:rsid w:val="00746B0A"/>
    <w:rsid w:val="00753987"/>
    <w:rsid w:val="00760C64"/>
    <w:rsid w:val="00761D05"/>
    <w:rsid w:val="007762F1"/>
    <w:rsid w:val="007779BC"/>
    <w:rsid w:val="00777F1D"/>
    <w:rsid w:val="00787BEC"/>
    <w:rsid w:val="0079061C"/>
    <w:rsid w:val="00791927"/>
    <w:rsid w:val="00792BCC"/>
    <w:rsid w:val="00794959"/>
    <w:rsid w:val="00796F0C"/>
    <w:rsid w:val="007B3FF9"/>
    <w:rsid w:val="007C104B"/>
    <w:rsid w:val="007C4ADA"/>
    <w:rsid w:val="007C695A"/>
    <w:rsid w:val="007D15A5"/>
    <w:rsid w:val="007D636F"/>
    <w:rsid w:val="007D789F"/>
    <w:rsid w:val="007E6F91"/>
    <w:rsid w:val="007F4E42"/>
    <w:rsid w:val="007F7060"/>
    <w:rsid w:val="008011EC"/>
    <w:rsid w:val="00802FC7"/>
    <w:rsid w:val="0080572A"/>
    <w:rsid w:val="00821062"/>
    <w:rsid w:val="008241EB"/>
    <w:rsid w:val="00850343"/>
    <w:rsid w:val="00854ECF"/>
    <w:rsid w:val="008700D9"/>
    <w:rsid w:val="00872B11"/>
    <w:rsid w:val="00881C5E"/>
    <w:rsid w:val="00891A5C"/>
    <w:rsid w:val="008925D8"/>
    <w:rsid w:val="00897947"/>
    <w:rsid w:val="008B03E7"/>
    <w:rsid w:val="008C6EA9"/>
    <w:rsid w:val="008C70F1"/>
    <w:rsid w:val="008D249C"/>
    <w:rsid w:val="008E1356"/>
    <w:rsid w:val="008F414B"/>
    <w:rsid w:val="0090072F"/>
    <w:rsid w:val="0090201D"/>
    <w:rsid w:val="00906D07"/>
    <w:rsid w:val="009101E6"/>
    <w:rsid w:val="009122F5"/>
    <w:rsid w:val="009261FC"/>
    <w:rsid w:val="00934038"/>
    <w:rsid w:val="0093790E"/>
    <w:rsid w:val="00944380"/>
    <w:rsid w:val="009502FA"/>
    <w:rsid w:val="009506C5"/>
    <w:rsid w:val="00951E4A"/>
    <w:rsid w:val="009740BE"/>
    <w:rsid w:val="00987F3A"/>
    <w:rsid w:val="0099189C"/>
    <w:rsid w:val="009A0802"/>
    <w:rsid w:val="009A50C6"/>
    <w:rsid w:val="009A5E21"/>
    <w:rsid w:val="009B0F0B"/>
    <w:rsid w:val="009B6B4B"/>
    <w:rsid w:val="009C06C0"/>
    <w:rsid w:val="009D0D40"/>
    <w:rsid w:val="009D1BCD"/>
    <w:rsid w:val="009D224B"/>
    <w:rsid w:val="009D51D9"/>
    <w:rsid w:val="009F24DE"/>
    <w:rsid w:val="00A02A69"/>
    <w:rsid w:val="00A036A2"/>
    <w:rsid w:val="00A04AF8"/>
    <w:rsid w:val="00A11EAB"/>
    <w:rsid w:val="00A13804"/>
    <w:rsid w:val="00A15145"/>
    <w:rsid w:val="00A16651"/>
    <w:rsid w:val="00A21A91"/>
    <w:rsid w:val="00A25D5C"/>
    <w:rsid w:val="00A3597E"/>
    <w:rsid w:val="00A35EE0"/>
    <w:rsid w:val="00A37C20"/>
    <w:rsid w:val="00A46A0A"/>
    <w:rsid w:val="00A50791"/>
    <w:rsid w:val="00A521DF"/>
    <w:rsid w:val="00A532B0"/>
    <w:rsid w:val="00A84A70"/>
    <w:rsid w:val="00A86D59"/>
    <w:rsid w:val="00A8771A"/>
    <w:rsid w:val="00A92A11"/>
    <w:rsid w:val="00A93DE9"/>
    <w:rsid w:val="00AA36BB"/>
    <w:rsid w:val="00AA6D6D"/>
    <w:rsid w:val="00AA77A6"/>
    <w:rsid w:val="00AD1DAD"/>
    <w:rsid w:val="00AD7B83"/>
    <w:rsid w:val="00AE3C9E"/>
    <w:rsid w:val="00AE43C4"/>
    <w:rsid w:val="00AE62C3"/>
    <w:rsid w:val="00AE7F09"/>
    <w:rsid w:val="00AF12AF"/>
    <w:rsid w:val="00AF1B64"/>
    <w:rsid w:val="00B0363A"/>
    <w:rsid w:val="00B06C37"/>
    <w:rsid w:val="00B131FD"/>
    <w:rsid w:val="00B15869"/>
    <w:rsid w:val="00B15F30"/>
    <w:rsid w:val="00B17A30"/>
    <w:rsid w:val="00B25C57"/>
    <w:rsid w:val="00B356E0"/>
    <w:rsid w:val="00B374DB"/>
    <w:rsid w:val="00B407A5"/>
    <w:rsid w:val="00B433A8"/>
    <w:rsid w:val="00B5195B"/>
    <w:rsid w:val="00B56285"/>
    <w:rsid w:val="00B710F9"/>
    <w:rsid w:val="00B778BA"/>
    <w:rsid w:val="00B8006F"/>
    <w:rsid w:val="00B8056D"/>
    <w:rsid w:val="00B828A7"/>
    <w:rsid w:val="00B84EB8"/>
    <w:rsid w:val="00B9091D"/>
    <w:rsid w:val="00B91789"/>
    <w:rsid w:val="00BA1037"/>
    <w:rsid w:val="00BA6679"/>
    <w:rsid w:val="00BB1BB7"/>
    <w:rsid w:val="00BD3765"/>
    <w:rsid w:val="00BE0FEE"/>
    <w:rsid w:val="00BF0F65"/>
    <w:rsid w:val="00BF1716"/>
    <w:rsid w:val="00BF73A2"/>
    <w:rsid w:val="00C02689"/>
    <w:rsid w:val="00C02F76"/>
    <w:rsid w:val="00C10809"/>
    <w:rsid w:val="00C10984"/>
    <w:rsid w:val="00C2299F"/>
    <w:rsid w:val="00C2650F"/>
    <w:rsid w:val="00C47D66"/>
    <w:rsid w:val="00C53A4A"/>
    <w:rsid w:val="00C53EFC"/>
    <w:rsid w:val="00C65950"/>
    <w:rsid w:val="00C82DA2"/>
    <w:rsid w:val="00C91BA1"/>
    <w:rsid w:val="00CA0C76"/>
    <w:rsid w:val="00CB5098"/>
    <w:rsid w:val="00CC18F5"/>
    <w:rsid w:val="00CC6451"/>
    <w:rsid w:val="00CD7499"/>
    <w:rsid w:val="00CE2CE1"/>
    <w:rsid w:val="00CE4694"/>
    <w:rsid w:val="00CF35CB"/>
    <w:rsid w:val="00CF4AE3"/>
    <w:rsid w:val="00D03A89"/>
    <w:rsid w:val="00D1595F"/>
    <w:rsid w:val="00D22C63"/>
    <w:rsid w:val="00D30B46"/>
    <w:rsid w:val="00D330FA"/>
    <w:rsid w:val="00D42E65"/>
    <w:rsid w:val="00D4752C"/>
    <w:rsid w:val="00D51F41"/>
    <w:rsid w:val="00D70B02"/>
    <w:rsid w:val="00D72C6B"/>
    <w:rsid w:val="00D82081"/>
    <w:rsid w:val="00D850B8"/>
    <w:rsid w:val="00D9337D"/>
    <w:rsid w:val="00DA32D1"/>
    <w:rsid w:val="00DA49AB"/>
    <w:rsid w:val="00DA7170"/>
    <w:rsid w:val="00DB58C5"/>
    <w:rsid w:val="00DB68DD"/>
    <w:rsid w:val="00DC0377"/>
    <w:rsid w:val="00DC3D71"/>
    <w:rsid w:val="00DC5BC2"/>
    <w:rsid w:val="00DD79EE"/>
    <w:rsid w:val="00DE049F"/>
    <w:rsid w:val="00DE0911"/>
    <w:rsid w:val="00DF5737"/>
    <w:rsid w:val="00DF5D54"/>
    <w:rsid w:val="00E0446E"/>
    <w:rsid w:val="00E05ECB"/>
    <w:rsid w:val="00E31828"/>
    <w:rsid w:val="00E3200C"/>
    <w:rsid w:val="00E353F4"/>
    <w:rsid w:val="00E36C43"/>
    <w:rsid w:val="00E50431"/>
    <w:rsid w:val="00E50777"/>
    <w:rsid w:val="00E610F0"/>
    <w:rsid w:val="00E6688E"/>
    <w:rsid w:val="00E72F39"/>
    <w:rsid w:val="00E76CEF"/>
    <w:rsid w:val="00E84102"/>
    <w:rsid w:val="00E90166"/>
    <w:rsid w:val="00E92429"/>
    <w:rsid w:val="00E94AA1"/>
    <w:rsid w:val="00EA530C"/>
    <w:rsid w:val="00EB6AE4"/>
    <w:rsid w:val="00EC26ED"/>
    <w:rsid w:val="00ED3F27"/>
    <w:rsid w:val="00EF5F8C"/>
    <w:rsid w:val="00EF651A"/>
    <w:rsid w:val="00F01B80"/>
    <w:rsid w:val="00F0470E"/>
    <w:rsid w:val="00F06F0F"/>
    <w:rsid w:val="00F218AA"/>
    <w:rsid w:val="00F2331B"/>
    <w:rsid w:val="00F26601"/>
    <w:rsid w:val="00F34132"/>
    <w:rsid w:val="00F615F7"/>
    <w:rsid w:val="00F64110"/>
    <w:rsid w:val="00F724CE"/>
    <w:rsid w:val="00F741A4"/>
    <w:rsid w:val="00F8313F"/>
    <w:rsid w:val="00F92120"/>
    <w:rsid w:val="00FA0848"/>
    <w:rsid w:val="00FA2275"/>
    <w:rsid w:val="00FA582D"/>
    <w:rsid w:val="00FB53FC"/>
    <w:rsid w:val="00FB5DE7"/>
    <w:rsid w:val="00FC266A"/>
    <w:rsid w:val="00FC5CD4"/>
    <w:rsid w:val="00FD6D3F"/>
    <w:rsid w:val="00FD7389"/>
    <w:rsid w:val="00FE1C4C"/>
    <w:rsid w:val="00FF6EB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73E2B13"/>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Calibri"/>
        <w:color w:val="000000"/>
        <w:sz w:val="22"/>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D3765"/>
    <w:pPr>
      <w:spacing w:after="0" w:line="240" w:lineRule="auto"/>
      <w:textAlignment w:val="baseline"/>
    </w:pPr>
    <w:rPr>
      <w:rFonts w:cs="Arial"/>
      <w:bCs/>
      <w:color w:val="auto"/>
    </w:rPr>
  </w:style>
  <w:style w:type="paragraph" w:styleId="Heading1">
    <w:name w:val="heading 1"/>
    <w:basedOn w:val="Normal"/>
    <w:next w:val="Normal"/>
    <w:link w:val="Heading1Char"/>
    <w:uiPriority w:val="9"/>
    <w:qFormat/>
    <w:rsid w:val="008700D9"/>
    <w:pPr>
      <w:keepNext/>
      <w:keepLines/>
      <w:spacing w:before="240"/>
      <w:outlineLvl w:val="0"/>
    </w:pPr>
    <w:rPr>
      <w:rFonts w:asciiTheme="majorHAnsi" w:eastAsiaTheme="majorEastAsia" w:hAnsiTheme="majorHAnsi" w:cstheme="majorBidi"/>
      <w:color w:val="C00000"/>
      <w:sz w:val="32"/>
      <w:szCs w:val="32"/>
    </w:rPr>
  </w:style>
  <w:style w:type="paragraph" w:styleId="Heading2">
    <w:name w:val="heading 2"/>
    <w:basedOn w:val="Normal"/>
    <w:next w:val="Normal"/>
    <w:link w:val="Heading2Char"/>
    <w:uiPriority w:val="9"/>
    <w:unhideWhenUsed/>
    <w:qFormat/>
    <w:rsid w:val="008700D9"/>
    <w:pPr>
      <w:keepNext/>
      <w:keepLines/>
      <w:spacing w:before="40" w:after="60"/>
      <w:outlineLvl w:val="1"/>
    </w:pPr>
    <w:rPr>
      <w:rFonts w:eastAsiaTheme="majorEastAsia" w:cstheme="majorBidi"/>
      <w:b/>
      <w:color w:val="007596" w:themeColor="accent1" w:themeShade="BF"/>
      <w:szCs w:val="26"/>
    </w:rPr>
  </w:style>
  <w:style w:type="paragraph" w:styleId="Heading3">
    <w:name w:val="heading 3"/>
    <w:basedOn w:val="Normal"/>
    <w:next w:val="Normal"/>
    <w:link w:val="Heading3Char"/>
    <w:uiPriority w:val="9"/>
    <w:unhideWhenUsed/>
    <w:qFormat/>
    <w:rsid w:val="008700D9"/>
    <w:pPr>
      <w:keepNext/>
      <w:keepLines/>
      <w:spacing w:before="40"/>
      <w:ind w:left="360"/>
      <w:outlineLvl w:val="2"/>
    </w:pPr>
    <w:rPr>
      <w:rFonts w:eastAsiaTheme="majorEastAsia" w:cstheme="majorBidi"/>
      <w:color w:val="000000" w:themeColor="text1"/>
    </w:rPr>
  </w:style>
  <w:style w:type="paragraph" w:styleId="Heading4">
    <w:name w:val="heading 4"/>
    <w:basedOn w:val="Normal"/>
    <w:next w:val="Normal"/>
    <w:link w:val="Heading4Char"/>
    <w:uiPriority w:val="9"/>
    <w:semiHidden/>
    <w:unhideWhenUsed/>
    <w:rsid w:val="0063359D"/>
    <w:pPr>
      <w:keepNext/>
      <w:keepLines/>
      <w:spacing w:before="40"/>
      <w:outlineLvl w:val="3"/>
    </w:pPr>
    <w:rPr>
      <w:rFonts w:ascii="Calibri Light" w:eastAsia="DengXian Light" w:hAnsi="Calibri Light" w:cs="Times New Roman"/>
      <w:bCs w:val="0"/>
      <w:i/>
      <w:iCs/>
      <w:color w:val="E84C22"/>
      <w:sz w:val="24"/>
      <w:szCs w:val="24"/>
    </w:rPr>
  </w:style>
  <w:style w:type="paragraph" w:styleId="Heading5">
    <w:name w:val="heading 5"/>
    <w:basedOn w:val="Normal"/>
    <w:link w:val="Heading5Char"/>
    <w:uiPriority w:val="9"/>
    <w:qFormat/>
    <w:rsid w:val="009D0D40"/>
    <w:pPr>
      <w:numPr>
        <w:numId w:val="1"/>
      </w:numPr>
      <w:snapToGrid w:val="0"/>
      <w:outlineLvl w:val="4"/>
    </w:pPr>
    <w:rPr>
      <w:b/>
      <w:bCs w:val="0"/>
      <w:szCs w:val="20"/>
    </w:rPr>
  </w:style>
  <w:style w:type="paragraph" w:styleId="Heading6">
    <w:name w:val="heading 6"/>
    <w:basedOn w:val="Normal"/>
    <w:next w:val="Normal"/>
    <w:link w:val="Heading6Char"/>
    <w:uiPriority w:val="9"/>
    <w:semiHidden/>
    <w:unhideWhenUsed/>
    <w:rsid w:val="0063359D"/>
    <w:pPr>
      <w:keepNext/>
      <w:keepLines/>
      <w:spacing w:before="40"/>
      <w:outlineLvl w:val="5"/>
    </w:pPr>
    <w:rPr>
      <w:rFonts w:ascii="Calibri Light" w:eastAsia="DengXian Light" w:hAnsi="Calibri Light" w:cs="Times New Roman"/>
      <w:bCs w:val="0"/>
      <w:i/>
      <w:iCs/>
      <w:color w:val="E84C22"/>
    </w:rPr>
  </w:style>
  <w:style w:type="paragraph" w:styleId="Heading7">
    <w:name w:val="heading 7"/>
    <w:basedOn w:val="Normal"/>
    <w:next w:val="Normal"/>
    <w:link w:val="Heading7Char"/>
    <w:uiPriority w:val="9"/>
    <w:semiHidden/>
    <w:unhideWhenUsed/>
    <w:qFormat/>
    <w:rsid w:val="0063359D"/>
    <w:pPr>
      <w:keepNext/>
      <w:keepLines/>
      <w:spacing w:before="40"/>
      <w:outlineLvl w:val="6"/>
    </w:pPr>
    <w:rPr>
      <w:rFonts w:ascii="Calibri Light" w:eastAsia="DengXian Light" w:hAnsi="Calibri Light" w:cs="Times New Roman"/>
      <w:b/>
      <w:color w:val="B64926"/>
      <w:sz w:val="20"/>
      <w:szCs w:val="20"/>
    </w:rPr>
  </w:style>
  <w:style w:type="paragraph" w:styleId="Heading8">
    <w:name w:val="heading 8"/>
    <w:basedOn w:val="Normal"/>
    <w:next w:val="Normal"/>
    <w:link w:val="Heading8Char"/>
    <w:uiPriority w:val="9"/>
    <w:semiHidden/>
    <w:unhideWhenUsed/>
    <w:qFormat/>
    <w:rsid w:val="0063359D"/>
    <w:pPr>
      <w:keepNext/>
      <w:keepLines/>
      <w:spacing w:before="40"/>
      <w:outlineLvl w:val="7"/>
    </w:pPr>
    <w:rPr>
      <w:rFonts w:ascii="Calibri Light" w:eastAsia="DengXian Light" w:hAnsi="Calibri Light" w:cs="Times New Roman"/>
      <w:b/>
      <w:i/>
      <w:iCs/>
      <w:color w:val="B64926"/>
      <w:sz w:val="20"/>
      <w:szCs w:val="20"/>
    </w:rPr>
  </w:style>
  <w:style w:type="paragraph" w:styleId="Heading9">
    <w:name w:val="heading 9"/>
    <w:basedOn w:val="Normal"/>
    <w:next w:val="Normal"/>
    <w:link w:val="Heading9Char"/>
    <w:uiPriority w:val="9"/>
    <w:semiHidden/>
    <w:unhideWhenUsed/>
    <w:qFormat/>
    <w:rsid w:val="0063359D"/>
    <w:pPr>
      <w:keepNext/>
      <w:keepLines/>
      <w:spacing w:before="40"/>
      <w:outlineLvl w:val="8"/>
    </w:pPr>
    <w:rPr>
      <w:rFonts w:ascii="Calibri Light" w:eastAsia="DengXian Light" w:hAnsi="Calibri Light" w:cs="Times New Roman"/>
      <w:bCs w:val="0"/>
      <w:i/>
      <w:iCs/>
      <w:color w:val="B64926"/>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8700D9"/>
    <w:rPr>
      <w:rFonts w:eastAsiaTheme="majorEastAsia" w:cstheme="majorBidi"/>
      <w:b/>
      <w:bCs/>
      <w:color w:val="007596" w:themeColor="accent1" w:themeShade="BF"/>
      <w:szCs w:val="26"/>
    </w:rPr>
  </w:style>
  <w:style w:type="paragraph" w:styleId="ListParagraph">
    <w:name w:val="List Paragraph"/>
    <w:basedOn w:val="Heading5"/>
    <w:uiPriority w:val="34"/>
    <w:qFormat/>
    <w:rsid w:val="001039E6"/>
    <w:pPr>
      <w:numPr>
        <w:numId w:val="2"/>
      </w:numPr>
    </w:pPr>
    <w:rPr>
      <w:b w:val="0"/>
    </w:rPr>
  </w:style>
  <w:style w:type="character" w:customStyle="1" w:styleId="apple-converted-space">
    <w:name w:val="apple-converted-space"/>
    <w:basedOn w:val="DefaultParagraphFont"/>
    <w:rsid w:val="001423DE"/>
  </w:style>
  <w:style w:type="character" w:styleId="Strong">
    <w:name w:val="Strong"/>
    <w:basedOn w:val="DefaultParagraphFont"/>
    <w:uiPriority w:val="22"/>
    <w:qFormat/>
    <w:rsid w:val="001423DE"/>
    <w:rPr>
      <w:b/>
      <w:bCs/>
    </w:rPr>
  </w:style>
  <w:style w:type="character" w:styleId="Hyperlink">
    <w:name w:val="Hyperlink"/>
    <w:basedOn w:val="DefaultParagraphFont"/>
    <w:uiPriority w:val="99"/>
    <w:unhideWhenUsed/>
    <w:rsid w:val="00AD7B83"/>
    <w:rPr>
      <w:color w:val="0000FF"/>
      <w:u w:val="single"/>
    </w:rPr>
  </w:style>
  <w:style w:type="character" w:customStyle="1" w:styleId="Heading5Char">
    <w:name w:val="Heading 5 Char"/>
    <w:basedOn w:val="DefaultParagraphFont"/>
    <w:link w:val="Heading5"/>
    <w:uiPriority w:val="9"/>
    <w:rsid w:val="009D0D40"/>
    <w:rPr>
      <w:rFonts w:cs="Arial"/>
      <w:b/>
      <w:color w:val="auto"/>
      <w:szCs w:val="20"/>
    </w:rPr>
  </w:style>
  <w:style w:type="paragraph" w:styleId="NormalWeb">
    <w:name w:val="Normal (Web)"/>
    <w:basedOn w:val="Normal"/>
    <w:uiPriority w:val="99"/>
    <w:unhideWhenUsed/>
    <w:rsid w:val="00711BF1"/>
    <w:pPr>
      <w:spacing w:before="100" w:beforeAutospacing="1" w:after="100" w:afterAutospacing="1"/>
    </w:pPr>
  </w:style>
  <w:style w:type="paragraph" w:styleId="Header">
    <w:name w:val="header"/>
    <w:basedOn w:val="Normal"/>
    <w:link w:val="HeaderChar"/>
    <w:uiPriority w:val="99"/>
    <w:unhideWhenUsed/>
    <w:rsid w:val="00436FD7"/>
    <w:pPr>
      <w:tabs>
        <w:tab w:val="center" w:pos="4680"/>
        <w:tab w:val="right" w:pos="9360"/>
      </w:tabs>
    </w:pPr>
    <w:rPr>
      <w:rFonts w:ascii="Trebuchet MS" w:eastAsia="Trebuchet MS" w:hAnsi="Trebuchet MS"/>
    </w:rPr>
  </w:style>
  <w:style w:type="character" w:customStyle="1" w:styleId="HeaderChar">
    <w:name w:val="Header Char"/>
    <w:basedOn w:val="DefaultParagraphFont"/>
    <w:link w:val="Header"/>
    <w:uiPriority w:val="99"/>
    <w:rsid w:val="00436FD7"/>
    <w:rPr>
      <w:rFonts w:ascii="Trebuchet MS" w:eastAsia="Trebuchet MS" w:hAnsi="Trebuchet MS" w:cs="Times New Roman"/>
      <w:color w:val="auto"/>
      <w:sz w:val="24"/>
      <w:szCs w:val="24"/>
    </w:rPr>
  </w:style>
  <w:style w:type="paragraph" w:styleId="Footer">
    <w:name w:val="footer"/>
    <w:basedOn w:val="Normal"/>
    <w:link w:val="FooterChar"/>
    <w:uiPriority w:val="99"/>
    <w:unhideWhenUsed/>
    <w:rsid w:val="00436FD7"/>
    <w:pPr>
      <w:tabs>
        <w:tab w:val="center" w:pos="4680"/>
        <w:tab w:val="right" w:pos="9360"/>
      </w:tabs>
    </w:pPr>
    <w:rPr>
      <w:rFonts w:ascii="Trebuchet MS" w:eastAsia="Trebuchet MS" w:hAnsi="Trebuchet MS"/>
    </w:rPr>
  </w:style>
  <w:style w:type="character" w:customStyle="1" w:styleId="FooterChar">
    <w:name w:val="Footer Char"/>
    <w:basedOn w:val="DefaultParagraphFont"/>
    <w:link w:val="Footer"/>
    <w:uiPriority w:val="99"/>
    <w:rsid w:val="00436FD7"/>
    <w:rPr>
      <w:rFonts w:ascii="Trebuchet MS" w:eastAsia="Trebuchet MS" w:hAnsi="Trebuchet MS" w:cs="Times New Roman"/>
      <w:color w:val="auto"/>
      <w:sz w:val="24"/>
      <w:szCs w:val="24"/>
    </w:rPr>
  </w:style>
  <w:style w:type="character" w:styleId="PageNumber">
    <w:name w:val="page number"/>
    <w:basedOn w:val="DefaultParagraphFont"/>
    <w:uiPriority w:val="99"/>
    <w:semiHidden/>
    <w:unhideWhenUsed/>
    <w:rsid w:val="003612DE"/>
  </w:style>
  <w:style w:type="character" w:customStyle="1" w:styleId="cit-name-surname">
    <w:name w:val="cit-name-surname"/>
    <w:basedOn w:val="DefaultParagraphFont"/>
    <w:rsid w:val="000D6254"/>
  </w:style>
  <w:style w:type="character" w:customStyle="1" w:styleId="cit-name-given-names">
    <w:name w:val="cit-name-given-names"/>
    <w:basedOn w:val="DefaultParagraphFont"/>
    <w:rsid w:val="000D6254"/>
  </w:style>
  <w:style w:type="character" w:customStyle="1" w:styleId="cit-etal">
    <w:name w:val="cit-etal"/>
    <w:basedOn w:val="DefaultParagraphFont"/>
    <w:rsid w:val="000D6254"/>
  </w:style>
  <w:style w:type="character" w:styleId="HTMLCite">
    <w:name w:val="HTML Cite"/>
    <w:basedOn w:val="DefaultParagraphFont"/>
    <w:uiPriority w:val="99"/>
    <w:semiHidden/>
    <w:unhideWhenUsed/>
    <w:rsid w:val="000D6254"/>
    <w:rPr>
      <w:i/>
      <w:iCs/>
    </w:rPr>
  </w:style>
  <w:style w:type="character" w:customStyle="1" w:styleId="cit-article-title">
    <w:name w:val="cit-article-title"/>
    <w:basedOn w:val="DefaultParagraphFont"/>
    <w:rsid w:val="000D6254"/>
  </w:style>
  <w:style w:type="character" w:customStyle="1" w:styleId="cit-pub-date">
    <w:name w:val="cit-pub-date"/>
    <w:basedOn w:val="DefaultParagraphFont"/>
    <w:rsid w:val="000D6254"/>
  </w:style>
  <w:style w:type="character" w:customStyle="1" w:styleId="cit-vol">
    <w:name w:val="cit-vol"/>
    <w:basedOn w:val="DefaultParagraphFont"/>
    <w:rsid w:val="000D6254"/>
  </w:style>
  <w:style w:type="character" w:customStyle="1" w:styleId="cit-elocation-id">
    <w:name w:val="cit-elocation-id"/>
    <w:basedOn w:val="DefaultParagraphFont"/>
    <w:rsid w:val="000D6254"/>
  </w:style>
  <w:style w:type="paragraph" w:styleId="Index1">
    <w:name w:val="index 1"/>
    <w:basedOn w:val="Normal"/>
    <w:next w:val="Normal"/>
    <w:autoRedefine/>
    <w:uiPriority w:val="99"/>
    <w:unhideWhenUsed/>
    <w:rsid w:val="00C10809"/>
    <w:pPr>
      <w:ind w:left="220" w:hanging="220"/>
    </w:pPr>
    <w:rPr>
      <w:rFonts w:asciiTheme="minorHAnsi" w:hAnsiTheme="minorHAnsi"/>
      <w:bCs w:val="0"/>
      <w:sz w:val="20"/>
      <w:szCs w:val="20"/>
    </w:rPr>
  </w:style>
  <w:style w:type="character" w:customStyle="1" w:styleId="Heading3Char">
    <w:name w:val="Heading 3 Char"/>
    <w:basedOn w:val="DefaultParagraphFont"/>
    <w:link w:val="Heading3"/>
    <w:uiPriority w:val="9"/>
    <w:rsid w:val="008700D9"/>
    <w:rPr>
      <w:rFonts w:eastAsiaTheme="majorEastAsia" w:cstheme="majorBidi"/>
      <w:bCs/>
      <w:color w:val="000000" w:themeColor="text1"/>
    </w:rPr>
  </w:style>
  <w:style w:type="paragraph" w:styleId="Index2">
    <w:name w:val="index 2"/>
    <w:basedOn w:val="Normal"/>
    <w:next w:val="Normal"/>
    <w:autoRedefine/>
    <w:uiPriority w:val="99"/>
    <w:unhideWhenUsed/>
    <w:rsid w:val="00C10809"/>
    <w:pPr>
      <w:ind w:left="440" w:hanging="220"/>
    </w:pPr>
    <w:rPr>
      <w:rFonts w:asciiTheme="minorHAnsi" w:hAnsiTheme="minorHAnsi"/>
      <w:bCs w:val="0"/>
      <w:sz w:val="20"/>
      <w:szCs w:val="20"/>
    </w:rPr>
  </w:style>
  <w:style w:type="paragraph" w:styleId="Index3">
    <w:name w:val="index 3"/>
    <w:basedOn w:val="Normal"/>
    <w:next w:val="Normal"/>
    <w:autoRedefine/>
    <w:uiPriority w:val="99"/>
    <w:unhideWhenUsed/>
    <w:rsid w:val="00C10809"/>
    <w:pPr>
      <w:ind w:left="660" w:hanging="220"/>
    </w:pPr>
    <w:rPr>
      <w:rFonts w:asciiTheme="minorHAnsi" w:hAnsiTheme="minorHAnsi"/>
      <w:bCs w:val="0"/>
      <w:sz w:val="20"/>
      <w:szCs w:val="20"/>
    </w:rPr>
  </w:style>
  <w:style w:type="paragraph" w:styleId="Index4">
    <w:name w:val="index 4"/>
    <w:basedOn w:val="Normal"/>
    <w:next w:val="Normal"/>
    <w:autoRedefine/>
    <w:uiPriority w:val="99"/>
    <w:unhideWhenUsed/>
    <w:rsid w:val="00C10809"/>
    <w:pPr>
      <w:ind w:left="880" w:hanging="220"/>
    </w:pPr>
    <w:rPr>
      <w:rFonts w:asciiTheme="minorHAnsi" w:hAnsiTheme="minorHAnsi"/>
      <w:bCs w:val="0"/>
      <w:sz w:val="20"/>
      <w:szCs w:val="20"/>
    </w:rPr>
  </w:style>
  <w:style w:type="paragraph" w:styleId="Index5">
    <w:name w:val="index 5"/>
    <w:basedOn w:val="Normal"/>
    <w:next w:val="Normal"/>
    <w:autoRedefine/>
    <w:uiPriority w:val="99"/>
    <w:unhideWhenUsed/>
    <w:rsid w:val="00C10809"/>
    <w:pPr>
      <w:ind w:left="1100" w:hanging="220"/>
    </w:pPr>
    <w:rPr>
      <w:rFonts w:asciiTheme="minorHAnsi" w:hAnsiTheme="minorHAnsi"/>
      <w:bCs w:val="0"/>
      <w:sz w:val="20"/>
      <w:szCs w:val="20"/>
    </w:rPr>
  </w:style>
  <w:style w:type="paragraph" w:styleId="Index6">
    <w:name w:val="index 6"/>
    <w:basedOn w:val="Normal"/>
    <w:next w:val="Normal"/>
    <w:autoRedefine/>
    <w:uiPriority w:val="99"/>
    <w:unhideWhenUsed/>
    <w:rsid w:val="00C10809"/>
    <w:pPr>
      <w:ind w:left="1320" w:hanging="220"/>
    </w:pPr>
    <w:rPr>
      <w:rFonts w:asciiTheme="minorHAnsi" w:hAnsiTheme="minorHAnsi"/>
      <w:bCs w:val="0"/>
      <w:sz w:val="20"/>
      <w:szCs w:val="20"/>
    </w:rPr>
  </w:style>
  <w:style w:type="paragraph" w:styleId="Index7">
    <w:name w:val="index 7"/>
    <w:basedOn w:val="Normal"/>
    <w:next w:val="Normal"/>
    <w:autoRedefine/>
    <w:uiPriority w:val="99"/>
    <w:unhideWhenUsed/>
    <w:rsid w:val="00C10809"/>
    <w:pPr>
      <w:ind w:left="1540" w:hanging="220"/>
    </w:pPr>
    <w:rPr>
      <w:rFonts w:asciiTheme="minorHAnsi" w:hAnsiTheme="minorHAnsi"/>
      <w:bCs w:val="0"/>
      <w:sz w:val="20"/>
      <w:szCs w:val="20"/>
    </w:rPr>
  </w:style>
  <w:style w:type="paragraph" w:styleId="Index8">
    <w:name w:val="index 8"/>
    <w:basedOn w:val="Normal"/>
    <w:next w:val="Normal"/>
    <w:autoRedefine/>
    <w:uiPriority w:val="99"/>
    <w:unhideWhenUsed/>
    <w:rsid w:val="00C10809"/>
    <w:pPr>
      <w:ind w:left="1760" w:hanging="220"/>
    </w:pPr>
    <w:rPr>
      <w:rFonts w:asciiTheme="minorHAnsi" w:hAnsiTheme="minorHAnsi"/>
      <w:bCs w:val="0"/>
      <w:sz w:val="20"/>
      <w:szCs w:val="20"/>
    </w:rPr>
  </w:style>
  <w:style w:type="paragraph" w:styleId="Index9">
    <w:name w:val="index 9"/>
    <w:basedOn w:val="Normal"/>
    <w:next w:val="Normal"/>
    <w:autoRedefine/>
    <w:uiPriority w:val="99"/>
    <w:unhideWhenUsed/>
    <w:rsid w:val="00C10809"/>
    <w:pPr>
      <w:ind w:left="1980" w:hanging="220"/>
    </w:pPr>
    <w:rPr>
      <w:rFonts w:asciiTheme="minorHAnsi" w:hAnsiTheme="minorHAnsi"/>
      <w:bCs w:val="0"/>
      <w:sz w:val="20"/>
      <w:szCs w:val="20"/>
    </w:rPr>
  </w:style>
  <w:style w:type="paragraph" w:styleId="IndexHeading">
    <w:name w:val="index heading"/>
    <w:basedOn w:val="Normal"/>
    <w:next w:val="Index1"/>
    <w:uiPriority w:val="99"/>
    <w:unhideWhenUsed/>
    <w:rsid w:val="00C10809"/>
    <w:pPr>
      <w:spacing w:before="120" w:after="120"/>
    </w:pPr>
    <w:rPr>
      <w:rFonts w:asciiTheme="minorHAnsi" w:hAnsiTheme="minorHAnsi"/>
      <w:b/>
      <w:i/>
      <w:iCs/>
      <w:sz w:val="20"/>
      <w:szCs w:val="20"/>
    </w:rPr>
  </w:style>
  <w:style w:type="character" w:customStyle="1" w:styleId="Heading1Char">
    <w:name w:val="Heading 1 Char"/>
    <w:basedOn w:val="DefaultParagraphFont"/>
    <w:link w:val="Heading1"/>
    <w:uiPriority w:val="9"/>
    <w:rsid w:val="008700D9"/>
    <w:rPr>
      <w:rFonts w:asciiTheme="majorHAnsi" w:eastAsiaTheme="majorEastAsia" w:hAnsiTheme="majorHAnsi" w:cstheme="majorBidi"/>
      <w:bCs/>
      <w:color w:val="C00000"/>
      <w:sz w:val="32"/>
      <w:szCs w:val="32"/>
    </w:rPr>
  </w:style>
  <w:style w:type="paragraph" w:styleId="TOC1">
    <w:name w:val="toc 1"/>
    <w:basedOn w:val="Normal"/>
    <w:next w:val="Normal"/>
    <w:autoRedefine/>
    <w:uiPriority w:val="39"/>
    <w:unhideWhenUsed/>
    <w:rsid w:val="00B15869"/>
    <w:pPr>
      <w:tabs>
        <w:tab w:val="right" w:leader="dot" w:pos="9350"/>
      </w:tabs>
      <w:spacing w:before="120" w:after="120"/>
    </w:pPr>
    <w:rPr>
      <w:rFonts w:asciiTheme="minorHAnsi" w:hAnsiTheme="minorHAnsi"/>
      <w:b/>
      <w:caps/>
      <w:sz w:val="20"/>
      <w:szCs w:val="20"/>
    </w:rPr>
  </w:style>
  <w:style w:type="paragraph" w:styleId="TOC2">
    <w:name w:val="toc 2"/>
    <w:basedOn w:val="Normal"/>
    <w:next w:val="Normal"/>
    <w:autoRedefine/>
    <w:uiPriority w:val="39"/>
    <w:unhideWhenUsed/>
    <w:rsid w:val="00E72F39"/>
    <w:pPr>
      <w:ind w:left="220"/>
    </w:pPr>
    <w:rPr>
      <w:rFonts w:asciiTheme="minorHAnsi" w:hAnsiTheme="minorHAnsi"/>
      <w:bCs w:val="0"/>
      <w:smallCaps/>
      <w:sz w:val="20"/>
      <w:szCs w:val="20"/>
    </w:rPr>
  </w:style>
  <w:style w:type="paragraph" w:styleId="TOC3">
    <w:name w:val="toc 3"/>
    <w:basedOn w:val="Normal"/>
    <w:next w:val="Normal"/>
    <w:autoRedefine/>
    <w:uiPriority w:val="39"/>
    <w:unhideWhenUsed/>
    <w:rsid w:val="00E72F39"/>
    <w:pPr>
      <w:ind w:left="440"/>
    </w:pPr>
    <w:rPr>
      <w:rFonts w:asciiTheme="minorHAnsi" w:hAnsiTheme="minorHAnsi"/>
      <w:bCs w:val="0"/>
      <w:i/>
      <w:iCs/>
      <w:sz w:val="20"/>
      <w:szCs w:val="20"/>
    </w:rPr>
  </w:style>
  <w:style w:type="paragraph" w:styleId="TOC4">
    <w:name w:val="toc 4"/>
    <w:basedOn w:val="Normal"/>
    <w:next w:val="Normal"/>
    <w:autoRedefine/>
    <w:uiPriority w:val="39"/>
    <w:unhideWhenUsed/>
    <w:rsid w:val="00E72F39"/>
    <w:pPr>
      <w:ind w:left="660"/>
    </w:pPr>
    <w:rPr>
      <w:rFonts w:asciiTheme="minorHAnsi" w:hAnsiTheme="minorHAnsi"/>
      <w:bCs w:val="0"/>
      <w:sz w:val="18"/>
      <w:szCs w:val="18"/>
    </w:rPr>
  </w:style>
  <w:style w:type="paragraph" w:styleId="TOC5">
    <w:name w:val="toc 5"/>
    <w:basedOn w:val="Normal"/>
    <w:next w:val="Normal"/>
    <w:autoRedefine/>
    <w:uiPriority w:val="39"/>
    <w:unhideWhenUsed/>
    <w:rsid w:val="00E72F39"/>
    <w:pPr>
      <w:ind w:left="880"/>
    </w:pPr>
    <w:rPr>
      <w:rFonts w:asciiTheme="minorHAnsi" w:hAnsiTheme="minorHAnsi"/>
      <w:bCs w:val="0"/>
      <w:sz w:val="18"/>
      <w:szCs w:val="18"/>
    </w:rPr>
  </w:style>
  <w:style w:type="paragraph" w:styleId="TOC6">
    <w:name w:val="toc 6"/>
    <w:basedOn w:val="Normal"/>
    <w:next w:val="Normal"/>
    <w:autoRedefine/>
    <w:uiPriority w:val="39"/>
    <w:unhideWhenUsed/>
    <w:rsid w:val="00E72F39"/>
    <w:pPr>
      <w:ind w:left="1100"/>
    </w:pPr>
    <w:rPr>
      <w:rFonts w:asciiTheme="minorHAnsi" w:hAnsiTheme="minorHAnsi"/>
      <w:bCs w:val="0"/>
      <w:sz w:val="18"/>
      <w:szCs w:val="18"/>
    </w:rPr>
  </w:style>
  <w:style w:type="paragraph" w:styleId="TOC7">
    <w:name w:val="toc 7"/>
    <w:basedOn w:val="Normal"/>
    <w:next w:val="Normal"/>
    <w:autoRedefine/>
    <w:uiPriority w:val="39"/>
    <w:unhideWhenUsed/>
    <w:rsid w:val="00E72F39"/>
    <w:pPr>
      <w:ind w:left="1320"/>
    </w:pPr>
    <w:rPr>
      <w:rFonts w:asciiTheme="minorHAnsi" w:hAnsiTheme="minorHAnsi"/>
      <w:bCs w:val="0"/>
      <w:sz w:val="18"/>
      <w:szCs w:val="18"/>
    </w:rPr>
  </w:style>
  <w:style w:type="paragraph" w:styleId="TOC8">
    <w:name w:val="toc 8"/>
    <w:basedOn w:val="Normal"/>
    <w:next w:val="Normal"/>
    <w:autoRedefine/>
    <w:uiPriority w:val="39"/>
    <w:unhideWhenUsed/>
    <w:rsid w:val="00E72F39"/>
    <w:pPr>
      <w:ind w:left="1540"/>
    </w:pPr>
    <w:rPr>
      <w:rFonts w:asciiTheme="minorHAnsi" w:hAnsiTheme="minorHAnsi"/>
      <w:bCs w:val="0"/>
      <w:sz w:val="18"/>
      <w:szCs w:val="18"/>
    </w:rPr>
  </w:style>
  <w:style w:type="paragraph" w:styleId="TOC9">
    <w:name w:val="toc 9"/>
    <w:basedOn w:val="Normal"/>
    <w:next w:val="Normal"/>
    <w:autoRedefine/>
    <w:uiPriority w:val="39"/>
    <w:unhideWhenUsed/>
    <w:rsid w:val="00E72F39"/>
    <w:pPr>
      <w:ind w:left="1760"/>
    </w:pPr>
    <w:rPr>
      <w:rFonts w:asciiTheme="minorHAnsi" w:hAnsiTheme="minorHAnsi"/>
      <w:bCs w:val="0"/>
      <w:sz w:val="18"/>
      <w:szCs w:val="18"/>
    </w:rPr>
  </w:style>
  <w:style w:type="paragraph" w:styleId="EndnoteText">
    <w:name w:val="endnote text"/>
    <w:basedOn w:val="Normal"/>
    <w:link w:val="EndnoteTextChar"/>
    <w:uiPriority w:val="99"/>
    <w:semiHidden/>
    <w:unhideWhenUsed/>
    <w:rsid w:val="00AA77A6"/>
    <w:rPr>
      <w:sz w:val="20"/>
      <w:szCs w:val="20"/>
    </w:rPr>
  </w:style>
  <w:style w:type="character" w:customStyle="1" w:styleId="EndnoteTextChar">
    <w:name w:val="Endnote Text Char"/>
    <w:basedOn w:val="DefaultParagraphFont"/>
    <w:link w:val="EndnoteText"/>
    <w:uiPriority w:val="99"/>
    <w:semiHidden/>
    <w:rsid w:val="00AA77A6"/>
    <w:rPr>
      <w:rFonts w:cs="Arial"/>
      <w:bCs/>
      <w:color w:val="auto"/>
      <w:sz w:val="20"/>
      <w:szCs w:val="20"/>
    </w:rPr>
  </w:style>
  <w:style w:type="character" w:styleId="EndnoteReference">
    <w:name w:val="endnote reference"/>
    <w:basedOn w:val="DefaultParagraphFont"/>
    <w:uiPriority w:val="99"/>
    <w:semiHidden/>
    <w:unhideWhenUsed/>
    <w:rsid w:val="00AA77A6"/>
    <w:rPr>
      <w:vertAlign w:val="superscript"/>
    </w:rPr>
  </w:style>
  <w:style w:type="paragraph" w:styleId="FootnoteText">
    <w:name w:val="footnote text"/>
    <w:basedOn w:val="Normal"/>
    <w:link w:val="FootnoteTextChar"/>
    <w:uiPriority w:val="99"/>
    <w:semiHidden/>
    <w:unhideWhenUsed/>
    <w:rsid w:val="00224F4F"/>
    <w:rPr>
      <w:sz w:val="20"/>
      <w:szCs w:val="20"/>
    </w:rPr>
  </w:style>
  <w:style w:type="character" w:customStyle="1" w:styleId="FootnoteTextChar">
    <w:name w:val="Footnote Text Char"/>
    <w:basedOn w:val="DefaultParagraphFont"/>
    <w:link w:val="FootnoteText"/>
    <w:uiPriority w:val="99"/>
    <w:semiHidden/>
    <w:rsid w:val="00224F4F"/>
    <w:rPr>
      <w:rFonts w:cs="Arial"/>
      <w:bCs/>
      <w:color w:val="auto"/>
      <w:sz w:val="20"/>
      <w:szCs w:val="20"/>
    </w:rPr>
  </w:style>
  <w:style w:type="character" w:styleId="FootnoteReference">
    <w:name w:val="footnote reference"/>
    <w:basedOn w:val="DefaultParagraphFont"/>
    <w:uiPriority w:val="99"/>
    <w:semiHidden/>
    <w:unhideWhenUsed/>
    <w:rsid w:val="00224F4F"/>
    <w:rPr>
      <w:vertAlign w:val="superscript"/>
    </w:rPr>
  </w:style>
  <w:style w:type="character" w:customStyle="1" w:styleId="UnresolvedMention1">
    <w:name w:val="Unresolved Mention1"/>
    <w:basedOn w:val="DefaultParagraphFont"/>
    <w:uiPriority w:val="99"/>
    <w:rsid w:val="0000337D"/>
    <w:rPr>
      <w:color w:val="605E5C"/>
      <w:shd w:val="clear" w:color="auto" w:fill="E1DFDD"/>
    </w:rPr>
  </w:style>
  <w:style w:type="paragraph" w:styleId="NoSpacing">
    <w:name w:val="No Spacing"/>
    <w:link w:val="NoSpacingChar"/>
    <w:uiPriority w:val="1"/>
    <w:qFormat/>
    <w:rsid w:val="002002FE"/>
    <w:pPr>
      <w:spacing w:after="0" w:line="240" w:lineRule="auto"/>
    </w:pPr>
    <w:rPr>
      <w:rFonts w:asciiTheme="minorHAnsi" w:eastAsiaTheme="minorEastAsia" w:hAnsiTheme="minorHAnsi" w:cstheme="minorBidi"/>
      <w:color w:val="auto"/>
    </w:rPr>
  </w:style>
  <w:style w:type="character" w:customStyle="1" w:styleId="NoSpacingChar">
    <w:name w:val="No Spacing Char"/>
    <w:basedOn w:val="DefaultParagraphFont"/>
    <w:link w:val="NoSpacing"/>
    <w:uiPriority w:val="1"/>
    <w:rsid w:val="002002FE"/>
    <w:rPr>
      <w:rFonts w:asciiTheme="minorHAnsi" w:eastAsiaTheme="minorEastAsia" w:hAnsiTheme="minorHAnsi" w:cstheme="minorBidi"/>
      <w:color w:val="auto"/>
    </w:rPr>
  </w:style>
  <w:style w:type="paragraph" w:styleId="TOCHeading">
    <w:name w:val="TOC Heading"/>
    <w:basedOn w:val="Heading1"/>
    <w:next w:val="Normal"/>
    <w:uiPriority w:val="39"/>
    <w:unhideWhenUsed/>
    <w:qFormat/>
    <w:rsid w:val="00655AFD"/>
    <w:pPr>
      <w:spacing w:line="259" w:lineRule="auto"/>
      <w:textAlignment w:val="auto"/>
      <w:outlineLvl w:val="9"/>
    </w:pPr>
    <w:rPr>
      <w:bCs w:val="0"/>
      <w:color w:val="007596" w:themeColor="accent1" w:themeShade="BF"/>
      <w:lang w:eastAsia="en-US"/>
    </w:rPr>
  </w:style>
  <w:style w:type="paragraph" w:customStyle="1" w:styleId="Heading41">
    <w:name w:val="Heading 41"/>
    <w:basedOn w:val="Normal"/>
    <w:next w:val="Normal"/>
    <w:uiPriority w:val="9"/>
    <w:semiHidden/>
    <w:unhideWhenUsed/>
    <w:qFormat/>
    <w:rsid w:val="0063359D"/>
    <w:pPr>
      <w:pBdr>
        <w:bottom w:val="single" w:sz="4" w:space="2" w:color="F5B7A6"/>
      </w:pBdr>
      <w:spacing w:before="200" w:after="80" w:line="288" w:lineRule="auto"/>
      <w:textAlignment w:val="auto"/>
      <w:outlineLvl w:val="3"/>
    </w:pPr>
    <w:rPr>
      <w:rFonts w:ascii="Calibri Light" w:eastAsia="DengXian Light" w:hAnsi="Calibri Light" w:cs="Times New Roman"/>
      <w:bCs w:val="0"/>
      <w:i/>
      <w:iCs/>
      <w:color w:val="E84C22"/>
      <w:sz w:val="24"/>
      <w:szCs w:val="24"/>
    </w:rPr>
  </w:style>
  <w:style w:type="paragraph" w:customStyle="1" w:styleId="Heading61">
    <w:name w:val="Heading 61"/>
    <w:basedOn w:val="Normal"/>
    <w:next w:val="Normal"/>
    <w:uiPriority w:val="9"/>
    <w:semiHidden/>
    <w:unhideWhenUsed/>
    <w:qFormat/>
    <w:rsid w:val="0063359D"/>
    <w:pPr>
      <w:spacing w:before="280" w:after="100" w:line="288" w:lineRule="auto"/>
      <w:textAlignment w:val="auto"/>
      <w:outlineLvl w:val="5"/>
    </w:pPr>
    <w:rPr>
      <w:rFonts w:ascii="Calibri Light" w:eastAsia="DengXian Light" w:hAnsi="Calibri Light" w:cs="Times New Roman"/>
      <w:bCs w:val="0"/>
      <w:i/>
      <w:iCs/>
      <w:color w:val="E84C22"/>
    </w:rPr>
  </w:style>
  <w:style w:type="paragraph" w:customStyle="1" w:styleId="Heading71">
    <w:name w:val="Heading 71"/>
    <w:basedOn w:val="Normal"/>
    <w:next w:val="Normal"/>
    <w:uiPriority w:val="9"/>
    <w:semiHidden/>
    <w:unhideWhenUsed/>
    <w:qFormat/>
    <w:rsid w:val="0063359D"/>
    <w:pPr>
      <w:spacing w:before="320" w:after="100" w:line="288" w:lineRule="auto"/>
      <w:textAlignment w:val="auto"/>
      <w:outlineLvl w:val="6"/>
    </w:pPr>
    <w:rPr>
      <w:rFonts w:ascii="Calibri Light" w:eastAsia="DengXian Light" w:hAnsi="Calibri Light" w:cs="Times New Roman"/>
      <w:b/>
      <w:color w:val="B64926"/>
      <w:sz w:val="20"/>
      <w:szCs w:val="20"/>
    </w:rPr>
  </w:style>
  <w:style w:type="paragraph" w:customStyle="1" w:styleId="Heading81">
    <w:name w:val="Heading 81"/>
    <w:basedOn w:val="Normal"/>
    <w:next w:val="Normal"/>
    <w:uiPriority w:val="9"/>
    <w:semiHidden/>
    <w:unhideWhenUsed/>
    <w:qFormat/>
    <w:rsid w:val="0063359D"/>
    <w:pPr>
      <w:spacing w:before="320" w:after="100" w:line="288" w:lineRule="auto"/>
      <w:textAlignment w:val="auto"/>
      <w:outlineLvl w:val="7"/>
    </w:pPr>
    <w:rPr>
      <w:rFonts w:ascii="Calibri Light" w:eastAsia="DengXian Light" w:hAnsi="Calibri Light" w:cs="Times New Roman"/>
      <w:b/>
      <w:i/>
      <w:iCs/>
      <w:color w:val="B64926"/>
      <w:sz w:val="20"/>
      <w:szCs w:val="20"/>
    </w:rPr>
  </w:style>
  <w:style w:type="paragraph" w:customStyle="1" w:styleId="Heading91">
    <w:name w:val="Heading 91"/>
    <w:basedOn w:val="Normal"/>
    <w:next w:val="Normal"/>
    <w:uiPriority w:val="9"/>
    <w:semiHidden/>
    <w:unhideWhenUsed/>
    <w:qFormat/>
    <w:rsid w:val="0063359D"/>
    <w:pPr>
      <w:spacing w:before="320" w:after="100" w:line="288" w:lineRule="auto"/>
      <w:textAlignment w:val="auto"/>
      <w:outlineLvl w:val="8"/>
    </w:pPr>
    <w:rPr>
      <w:rFonts w:ascii="Calibri Light" w:eastAsia="DengXian Light" w:hAnsi="Calibri Light" w:cs="Times New Roman"/>
      <w:bCs w:val="0"/>
      <w:i/>
      <w:iCs/>
      <w:color w:val="B64926"/>
      <w:sz w:val="20"/>
      <w:szCs w:val="20"/>
    </w:rPr>
  </w:style>
  <w:style w:type="numbering" w:customStyle="1" w:styleId="NoList1">
    <w:name w:val="No List1"/>
    <w:next w:val="NoList"/>
    <w:uiPriority w:val="99"/>
    <w:semiHidden/>
    <w:unhideWhenUsed/>
    <w:rsid w:val="0063359D"/>
  </w:style>
  <w:style w:type="character" w:customStyle="1" w:styleId="Heading4Char">
    <w:name w:val="Heading 4 Char"/>
    <w:basedOn w:val="DefaultParagraphFont"/>
    <w:link w:val="Heading4"/>
    <w:uiPriority w:val="9"/>
    <w:semiHidden/>
    <w:rsid w:val="0063359D"/>
    <w:rPr>
      <w:rFonts w:ascii="Calibri Light" w:eastAsia="DengXian Light" w:hAnsi="Calibri Light" w:cs="Times New Roman"/>
      <w:i/>
      <w:iCs/>
      <w:color w:val="E84C22"/>
      <w:sz w:val="24"/>
      <w:szCs w:val="24"/>
    </w:rPr>
  </w:style>
  <w:style w:type="character" w:customStyle="1" w:styleId="Heading6Char">
    <w:name w:val="Heading 6 Char"/>
    <w:basedOn w:val="DefaultParagraphFont"/>
    <w:link w:val="Heading6"/>
    <w:uiPriority w:val="9"/>
    <w:semiHidden/>
    <w:rsid w:val="0063359D"/>
    <w:rPr>
      <w:rFonts w:ascii="Calibri Light" w:eastAsia="DengXian Light" w:hAnsi="Calibri Light" w:cs="Times New Roman"/>
      <w:i/>
      <w:iCs/>
      <w:color w:val="E84C22"/>
    </w:rPr>
  </w:style>
  <w:style w:type="character" w:customStyle="1" w:styleId="Heading7Char">
    <w:name w:val="Heading 7 Char"/>
    <w:basedOn w:val="DefaultParagraphFont"/>
    <w:link w:val="Heading7"/>
    <w:uiPriority w:val="9"/>
    <w:semiHidden/>
    <w:rsid w:val="0063359D"/>
    <w:rPr>
      <w:rFonts w:ascii="Calibri Light" w:eastAsia="DengXian Light" w:hAnsi="Calibri Light" w:cs="Times New Roman"/>
      <w:b/>
      <w:bCs/>
      <w:color w:val="B64926"/>
      <w:sz w:val="20"/>
      <w:szCs w:val="20"/>
    </w:rPr>
  </w:style>
  <w:style w:type="character" w:customStyle="1" w:styleId="Heading8Char">
    <w:name w:val="Heading 8 Char"/>
    <w:basedOn w:val="DefaultParagraphFont"/>
    <w:link w:val="Heading8"/>
    <w:uiPriority w:val="9"/>
    <w:semiHidden/>
    <w:rsid w:val="0063359D"/>
    <w:rPr>
      <w:rFonts w:ascii="Calibri Light" w:eastAsia="DengXian Light" w:hAnsi="Calibri Light" w:cs="Times New Roman"/>
      <w:b/>
      <w:bCs/>
      <w:i/>
      <w:iCs/>
      <w:color w:val="B64926"/>
      <w:sz w:val="20"/>
      <w:szCs w:val="20"/>
    </w:rPr>
  </w:style>
  <w:style w:type="character" w:customStyle="1" w:styleId="Heading9Char">
    <w:name w:val="Heading 9 Char"/>
    <w:basedOn w:val="DefaultParagraphFont"/>
    <w:link w:val="Heading9"/>
    <w:uiPriority w:val="9"/>
    <w:semiHidden/>
    <w:rsid w:val="0063359D"/>
    <w:rPr>
      <w:rFonts w:ascii="Calibri Light" w:eastAsia="DengXian Light" w:hAnsi="Calibri Light" w:cs="Times New Roman"/>
      <w:i/>
      <w:iCs/>
      <w:color w:val="B64926"/>
      <w:sz w:val="20"/>
      <w:szCs w:val="20"/>
    </w:rPr>
  </w:style>
  <w:style w:type="paragraph" w:customStyle="1" w:styleId="Default">
    <w:name w:val="Default"/>
    <w:rsid w:val="0063359D"/>
    <w:pPr>
      <w:autoSpaceDE w:val="0"/>
      <w:autoSpaceDN w:val="0"/>
      <w:adjustRightInd w:val="0"/>
      <w:spacing w:after="0" w:line="240" w:lineRule="auto"/>
      <w:ind w:firstLine="360"/>
    </w:pPr>
    <w:rPr>
      <w:rFonts w:ascii="Times New Roman" w:eastAsia="DengXian" w:hAnsi="Times New Roman" w:cs="Times New Roman"/>
    </w:rPr>
  </w:style>
  <w:style w:type="paragraph" w:customStyle="1" w:styleId="Caption1">
    <w:name w:val="Caption1"/>
    <w:basedOn w:val="Normal"/>
    <w:next w:val="Normal"/>
    <w:uiPriority w:val="35"/>
    <w:unhideWhenUsed/>
    <w:qFormat/>
    <w:rsid w:val="0063359D"/>
    <w:pPr>
      <w:spacing w:before="60" w:after="120" w:line="288" w:lineRule="auto"/>
      <w:textAlignment w:val="auto"/>
    </w:pPr>
    <w:rPr>
      <w:rFonts w:eastAsia="DengXian" w:cs="Times New Roman"/>
      <w:b/>
      <w:sz w:val="18"/>
      <w:szCs w:val="18"/>
    </w:rPr>
  </w:style>
  <w:style w:type="paragraph" w:customStyle="1" w:styleId="Title1">
    <w:name w:val="Title1"/>
    <w:basedOn w:val="Normal"/>
    <w:next w:val="Normal"/>
    <w:uiPriority w:val="10"/>
    <w:qFormat/>
    <w:rsid w:val="0063359D"/>
    <w:pPr>
      <w:pBdr>
        <w:top w:val="single" w:sz="8" w:space="10" w:color="F3A590"/>
        <w:bottom w:val="single" w:sz="24" w:space="15" w:color="B64926"/>
      </w:pBdr>
      <w:spacing w:before="60" w:after="120" w:line="288" w:lineRule="auto"/>
      <w:jc w:val="center"/>
      <w:textAlignment w:val="auto"/>
    </w:pPr>
    <w:rPr>
      <w:rFonts w:ascii="Calibri Light" w:eastAsia="DengXian Light" w:hAnsi="Calibri Light" w:cs="Times New Roman"/>
      <w:bCs w:val="0"/>
      <w:i/>
      <w:iCs/>
      <w:color w:val="77230C"/>
      <w:sz w:val="60"/>
      <w:szCs w:val="60"/>
    </w:rPr>
  </w:style>
  <w:style w:type="character" w:customStyle="1" w:styleId="TitleChar">
    <w:name w:val="Title Char"/>
    <w:basedOn w:val="DefaultParagraphFont"/>
    <w:link w:val="Title"/>
    <w:uiPriority w:val="10"/>
    <w:rsid w:val="0063359D"/>
    <w:rPr>
      <w:rFonts w:ascii="Calibri Light" w:eastAsia="DengXian Light" w:hAnsi="Calibri Light" w:cs="Times New Roman"/>
      <w:i/>
      <w:iCs/>
      <w:color w:val="77230C"/>
      <w:sz w:val="60"/>
      <w:szCs w:val="60"/>
    </w:rPr>
  </w:style>
  <w:style w:type="paragraph" w:customStyle="1" w:styleId="Subtitle1">
    <w:name w:val="Subtitle1"/>
    <w:basedOn w:val="Normal"/>
    <w:next w:val="Normal"/>
    <w:uiPriority w:val="11"/>
    <w:qFormat/>
    <w:rsid w:val="0063359D"/>
    <w:pPr>
      <w:spacing w:before="200" w:after="900" w:line="288" w:lineRule="auto"/>
      <w:jc w:val="right"/>
      <w:textAlignment w:val="auto"/>
    </w:pPr>
    <w:rPr>
      <w:rFonts w:eastAsia="DengXian" w:cs="Times New Roman"/>
      <w:bCs w:val="0"/>
      <w:i/>
      <w:iCs/>
      <w:sz w:val="24"/>
      <w:szCs w:val="24"/>
    </w:rPr>
  </w:style>
  <w:style w:type="character" w:customStyle="1" w:styleId="SubtitleChar">
    <w:name w:val="Subtitle Char"/>
    <w:basedOn w:val="DefaultParagraphFont"/>
    <w:link w:val="Subtitle"/>
    <w:uiPriority w:val="11"/>
    <w:rsid w:val="0063359D"/>
    <w:rPr>
      <w:i/>
      <w:iCs/>
      <w:sz w:val="24"/>
      <w:szCs w:val="24"/>
    </w:rPr>
  </w:style>
  <w:style w:type="character" w:customStyle="1" w:styleId="Emphasis1">
    <w:name w:val="Emphasis1"/>
    <w:uiPriority w:val="20"/>
    <w:qFormat/>
    <w:rsid w:val="0063359D"/>
    <w:rPr>
      <w:b/>
      <w:bCs/>
      <w:i/>
      <w:iCs/>
      <w:color w:val="5A5A5A"/>
    </w:rPr>
  </w:style>
  <w:style w:type="paragraph" w:customStyle="1" w:styleId="Quote1">
    <w:name w:val="Quote1"/>
    <w:basedOn w:val="Normal"/>
    <w:next w:val="Normal"/>
    <w:uiPriority w:val="29"/>
    <w:qFormat/>
    <w:rsid w:val="0063359D"/>
    <w:pPr>
      <w:spacing w:before="60" w:after="120" w:line="288" w:lineRule="auto"/>
      <w:textAlignment w:val="auto"/>
    </w:pPr>
    <w:rPr>
      <w:rFonts w:ascii="Calibri Light" w:eastAsia="DengXian Light" w:hAnsi="Calibri Light" w:cs="Times New Roman"/>
      <w:bCs w:val="0"/>
      <w:i/>
      <w:iCs/>
      <w:color w:val="5A5A5A"/>
    </w:rPr>
  </w:style>
  <w:style w:type="character" w:customStyle="1" w:styleId="QuoteChar">
    <w:name w:val="Quote Char"/>
    <w:basedOn w:val="DefaultParagraphFont"/>
    <w:link w:val="Quote"/>
    <w:uiPriority w:val="29"/>
    <w:rsid w:val="0063359D"/>
    <w:rPr>
      <w:rFonts w:ascii="Calibri Light" w:eastAsia="DengXian Light" w:hAnsi="Calibri Light" w:cs="Times New Roman"/>
      <w:i/>
      <w:iCs/>
      <w:color w:val="5A5A5A"/>
    </w:rPr>
  </w:style>
  <w:style w:type="paragraph" w:customStyle="1" w:styleId="IntenseQuote1">
    <w:name w:val="Intense Quote1"/>
    <w:basedOn w:val="Normal"/>
    <w:next w:val="Normal"/>
    <w:uiPriority w:val="30"/>
    <w:qFormat/>
    <w:rsid w:val="0063359D"/>
    <w:pPr>
      <w:pBdr>
        <w:top w:val="single" w:sz="12" w:space="10" w:color="F5B7A6"/>
        <w:left w:val="single" w:sz="36" w:space="4" w:color="E84C22"/>
        <w:bottom w:val="single" w:sz="24" w:space="10" w:color="B64926"/>
        <w:right w:val="single" w:sz="36" w:space="4" w:color="E84C22"/>
      </w:pBdr>
      <w:shd w:val="clear" w:color="auto" w:fill="FADAD2"/>
      <w:spacing w:before="320" w:after="320" w:line="300" w:lineRule="auto"/>
      <w:ind w:left="720" w:right="720"/>
      <w:textAlignment w:val="auto"/>
    </w:pPr>
    <w:rPr>
      <w:rFonts w:ascii="Calibri Light" w:eastAsia="DengXian Light" w:hAnsi="Calibri Light" w:cs="Times New Roman"/>
      <w:bCs w:val="0"/>
      <w:i/>
      <w:iCs/>
      <w:color w:val="000000"/>
      <w:sz w:val="24"/>
      <w:szCs w:val="24"/>
    </w:rPr>
  </w:style>
  <w:style w:type="character" w:customStyle="1" w:styleId="IntenseQuoteChar">
    <w:name w:val="Intense Quote Char"/>
    <w:basedOn w:val="DefaultParagraphFont"/>
    <w:link w:val="IntenseQuote"/>
    <w:uiPriority w:val="30"/>
    <w:rsid w:val="0063359D"/>
    <w:rPr>
      <w:rFonts w:ascii="Calibri Light" w:eastAsia="DengXian Light" w:hAnsi="Calibri Light" w:cs="Times New Roman"/>
      <w:i/>
      <w:iCs/>
      <w:color w:val="000000"/>
      <w:sz w:val="24"/>
      <w:szCs w:val="24"/>
      <w:shd w:val="clear" w:color="auto" w:fill="FADAD2"/>
    </w:rPr>
  </w:style>
  <w:style w:type="character" w:customStyle="1" w:styleId="SubtleEmphasis1">
    <w:name w:val="Subtle Emphasis1"/>
    <w:uiPriority w:val="19"/>
    <w:qFormat/>
    <w:rsid w:val="0063359D"/>
    <w:rPr>
      <w:i/>
      <w:iCs/>
      <w:color w:val="5A5A5A"/>
    </w:rPr>
  </w:style>
  <w:style w:type="character" w:customStyle="1" w:styleId="IntenseEmphasis1">
    <w:name w:val="Intense Emphasis1"/>
    <w:uiPriority w:val="21"/>
    <w:qFormat/>
    <w:rsid w:val="0063359D"/>
    <w:rPr>
      <w:b/>
      <w:bCs/>
      <w:i/>
      <w:iCs/>
      <w:color w:val="B64926"/>
    </w:rPr>
  </w:style>
  <w:style w:type="character" w:customStyle="1" w:styleId="SubtleReference1">
    <w:name w:val="Subtle Reference1"/>
    <w:uiPriority w:val="31"/>
    <w:qFormat/>
    <w:rsid w:val="0063359D"/>
    <w:rPr>
      <w:color w:val="auto"/>
      <w:u w:val="single" w:color="B64926"/>
    </w:rPr>
  </w:style>
  <w:style w:type="character" w:customStyle="1" w:styleId="IntenseReference1">
    <w:name w:val="Intense Reference1"/>
    <w:basedOn w:val="DefaultParagraphFont"/>
    <w:uiPriority w:val="32"/>
    <w:qFormat/>
    <w:rsid w:val="0063359D"/>
    <w:rPr>
      <w:b/>
      <w:bCs/>
      <w:color w:val="88361C"/>
      <w:u w:val="single" w:color="B64926"/>
    </w:rPr>
  </w:style>
  <w:style w:type="character" w:customStyle="1" w:styleId="BookTitle1">
    <w:name w:val="Book Title1"/>
    <w:basedOn w:val="DefaultParagraphFont"/>
    <w:uiPriority w:val="33"/>
    <w:qFormat/>
    <w:rsid w:val="0063359D"/>
    <w:rPr>
      <w:rFonts w:ascii="Calibri Light" w:eastAsia="DengXian Light" w:hAnsi="Calibri Light" w:cs="Times New Roman"/>
      <w:b/>
      <w:bCs/>
      <w:i/>
      <w:iCs/>
      <w:color w:val="auto"/>
    </w:rPr>
  </w:style>
  <w:style w:type="table" w:customStyle="1" w:styleId="TableGrid1">
    <w:name w:val="Table Grid1"/>
    <w:basedOn w:val="TableNormal"/>
    <w:next w:val="TableGrid"/>
    <w:uiPriority w:val="39"/>
    <w:rsid w:val="0063359D"/>
    <w:pPr>
      <w:spacing w:after="0" w:line="240" w:lineRule="auto"/>
      <w:ind w:firstLine="360"/>
    </w:pPr>
    <w:rPr>
      <w:rFonts w:eastAsia="DengXian" w:cs="Times New Roman"/>
      <w:color w:val="aut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
    <w:name w:val="Grid Table 5 Dark - Accent 61"/>
    <w:basedOn w:val="TableNormal"/>
    <w:uiPriority w:val="50"/>
    <w:rsid w:val="0063359D"/>
    <w:pPr>
      <w:spacing w:after="0" w:line="240" w:lineRule="auto"/>
      <w:ind w:firstLine="360"/>
    </w:pPr>
    <w:rPr>
      <w:rFonts w:eastAsia="DengXian" w:cs="Times New Roman"/>
      <w:color w:val="auto"/>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CAB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B226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B226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B226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B22600"/>
      </w:tcPr>
    </w:tblStylePr>
    <w:tblStylePr w:type="band1Vert">
      <w:tblPr/>
      <w:tcPr>
        <w:shd w:val="clear" w:color="auto" w:fill="FF967A"/>
      </w:tcPr>
    </w:tblStylePr>
    <w:tblStylePr w:type="band1Horz">
      <w:tblPr/>
      <w:tcPr>
        <w:shd w:val="clear" w:color="auto" w:fill="FF967A"/>
      </w:tcPr>
    </w:tblStylePr>
  </w:style>
  <w:style w:type="table" w:customStyle="1" w:styleId="GridTable1Light-Accent11">
    <w:name w:val="Grid Table 1 Light - Accent 11"/>
    <w:basedOn w:val="TableNormal"/>
    <w:uiPriority w:val="46"/>
    <w:rsid w:val="0063359D"/>
    <w:pPr>
      <w:spacing w:after="0" w:line="240" w:lineRule="auto"/>
      <w:ind w:firstLine="360"/>
    </w:pPr>
    <w:rPr>
      <w:rFonts w:eastAsia="DengXian" w:cs="Times New Roman"/>
      <w:color w:val="auto"/>
    </w:rPr>
    <w:tblPr>
      <w:tblStyleRowBandSize w:val="1"/>
      <w:tblStyleColBandSize w:val="1"/>
      <w:tblBorders>
        <w:top w:val="single" w:sz="4" w:space="0" w:color="F5B7A6"/>
        <w:left w:val="single" w:sz="4" w:space="0" w:color="F5B7A6"/>
        <w:bottom w:val="single" w:sz="4" w:space="0" w:color="F5B7A6"/>
        <w:right w:val="single" w:sz="4" w:space="0" w:color="F5B7A6"/>
        <w:insideH w:val="single" w:sz="4" w:space="0" w:color="F5B7A6"/>
        <w:insideV w:val="single" w:sz="4" w:space="0" w:color="F5B7A6"/>
      </w:tblBorders>
    </w:tblPr>
    <w:tblStylePr w:type="firstRow">
      <w:rPr>
        <w:b/>
        <w:bCs/>
      </w:rPr>
      <w:tblPr/>
      <w:tcPr>
        <w:tcBorders>
          <w:bottom w:val="single" w:sz="12" w:space="0" w:color="F1937A"/>
        </w:tcBorders>
      </w:tcPr>
    </w:tblStylePr>
    <w:tblStylePr w:type="lastRow">
      <w:rPr>
        <w:b/>
        <w:bCs/>
      </w:rPr>
      <w:tblPr/>
      <w:tcPr>
        <w:tcBorders>
          <w:top w:val="double" w:sz="2" w:space="0" w:color="F1937A"/>
        </w:tcBorders>
      </w:tcPr>
    </w:tblStylePr>
    <w:tblStylePr w:type="firstCol">
      <w:rPr>
        <w:b/>
        <w:bCs/>
      </w:rPr>
    </w:tblStylePr>
    <w:tblStylePr w:type="lastCol">
      <w:rPr>
        <w:b/>
        <w:bCs/>
      </w:rPr>
    </w:tblStylePr>
  </w:style>
  <w:style w:type="table" w:customStyle="1" w:styleId="GridTable5Dark-Accent21">
    <w:name w:val="Grid Table 5 Dark - Accent 21"/>
    <w:basedOn w:val="TableNormal"/>
    <w:uiPriority w:val="50"/>
    <w:rsid w:val="0063359D"/>
    <w:pPr>
      <w:spacing w:after="0" w:line="240" w:lineRule="auto"/>
      <w:ind w:firstLine="360"/>
    </w:pPr>
    <w:rPr>
      <w:rFonts w:eastAsia="DengXian" w:cs="Times New Roman"/>
      <w:color w:val="auto"/>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1DA"/>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B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B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B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BD47"/>
      </w:tcPr>
    </w:tblStylePr>
    <w:tblStylePr w:type="band1Vert">
      <w:tblPr/>
      <w:tcPr>
        <w:shd w:val="clear" w:color="auto" w:fill="FFE4B5"/>
      </w:tcPr>
    </w:tblStylePr>
    <w:tblStylePr w:type="band1Horz">
      <w:tblPr/>
      <w:tcPr>
        <w:shd w:val="clear" w:color="auto" w:fill="FFE4B5"/>
      </w:tcPr>
    </w:tblStylePr>
  </w:style>
  <w:style w:type="table" w:customStyle="1" w:styleId="GridTable5Dark-Accent51">
    <w:name w:val="Grid Table 5 Dark - Accent 51"/>
    <w:basedOn w:val="TableNormal"/>
    <w:uiPriority w:val="50"/>
    <w:rsid w:val="0063359D"/>
    <w:pPr>
      <w:spacing w:after="0" w:line="240" w:lineRule="auto"/>
      <w:ind w:firstLine="360"/>
    </w:pPr>
    <w:rPr>
      <w:rFonts w:eastAsia="DengXian" w:cs="Times New Roman"/>
      <w:color w:val="auto"/>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EFC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C99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C99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C99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C9900"/>
      </w:tcPr>
    </w:tblStylePr>
    <w:tblStylePr w:type="band1Vert">
      <w:tblPr/>
      <w:tcPr>
        <w:shd w:val="clear" w:color="auto" w:fill="FFE084"/>
      </w:tcPr>
    </w:tblStylePr>
    <w:tblStylePr w:type="band1Horz">
      <w:tblPr/>
      <w:tcPr>
        <w:shd w:val="clear" w:color="auto" w:fill="FFE084"/>
      </w:tcPr>
    </w:tblStylePr>
  </w:style>
  <w:style w:type="character" w:customStyle="1" w:styleId="skill-tree-skill-number">
    <w:name w:val="skill-tree-skill-number"/>
    <w:basedOn w:val="DefaultParagraphFont"/>
    <w:rsid w:val="0063359D"/>
  </w:style>
  <w:style w:type="character" w:customStyle="1" w:styleId="skill-tree-skill-name">
    <w:name w:val="skill-tree-skill-name"/>
    <w:basedOn w:val="DefaultParagraphFont"/>
    <w:rsid w:val="0063359D"/>
  </w:style>
  <w:style w:type="table" w:customStyle="1" w:styleId="GridTable5Dark-Accent31">
    <w:name w:val="Grid Table 5 Dark - Accent 31"/>
    <w:basedOn w:val="TableNormal"/>
    <w:uiPriority w:val="50"/>
    <w:rsid w:val="0063359D"/>
    <w:pPr>
      <w:spacing w:after="0" w:line="240" w:lineRule="auto"/>
      <w:ind w:firstLine="360"/>
    </w:pPr>
    <w:rPr>
      <w:rFonts w:eastAsia="DengXian" w:cs="Times New Roman"/>
      <w:color w:val="auto"/>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5D8CF"/>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B64926"/>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B64926"/>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B64926"/>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B64926"/>
      </w:tcPr>
    </w:tblStylePr>
    <w:tblStylePr w:type="band1Vert">
      <w:tblPr/>
      <w:tcPr>
        <w:shd w:val="clear" w:color="auto" w:fill="EBB19F"/>
      </w:tcPr>
    </w:tblStylePr>
    <w:tblStylePr w:type="band1Horz">
      <w:tblPr/>
      <w:tcPr>
        <w:shd w:val="clear" w:color="auto" w:fill="EBB19F"/>
      </w:tcPr>
    </w:tblStylePr>
  </w:style>
  <w:style w:type="paragraph" w:customStyle="1" w:styleId="BalloonText1">
    <w:name w:val="Balloon Text1"/>
    <w:basedOn w:val="Normal"/>
    <w:next w:val="BalloonText"/>
    <w:link w:val="BalloonTextChar"/>
    <w:uiPriority w:val="99"/>
    <w:semiHidden/>
    <w:unhideWhenUsed/>
    <w:rsid w:val="0063359D"/>
    <w:pPr>
      <w:textAlignment w:val="auto"/>
    </w:pPr>
    <w:rPr>
      <w:rFonts w:ascii="Tahoma" w:hAnsi="Tahoma" w:cs="Tahoma"/>
      <w:bCs w:val="0"/>
      <w:color w:val="000000"/>
      <w:sz w:val="16"/>
      <w:szCs w:val="16"/>
    </w:rPr>
  </w:style>
  <w:style w:type="character" w:customStyle="1" w:styleId="BalloonTextChar">
    <w:name w:val="Balloon Text Char"/>
    <w:basedOn w:val="DefaultParagraphFont"/>
    <w:link w:val="BalloonText1"/>
    <w:uiPriority w:val="99"/>
    <w:semiHidden/>
    <w:rsid w:val="0063359D"/>
    <w:rPr>
      <w:rFonts w:ascii="Tahoma" w:hAnsi="Tahoma" w:cs="Tahoma"/>
      <w:sz w:val="16"/>
      <w:szCs w:val="16"/>
    </w:rPr>
  </w:style>
  <w:style w:type="character" w:styleId="CommentReference">
    <w:name w:val="annotation reference"/>
    <w:basedOn w:val="DefaultParagraphFont"/>
    <w:uiPriority w:val="99"/>
    <w:semiHidden/>
    <w:unhideWhenUsed/>
    <w:rsid w:val="0063359D"/>
    <w:rPr>
      <w:sz w:val="16"/>
      <w:szCs w:val="16"/>
    </w:rPr>
  </w:style>
  <w:style w:type="paragraph" w:customStyle="1" w:styleId="CommentText1">
    <w:name w:val="Comment Text1"/>
    <w:basedOn w:val="Normal"/>
    <w:next w:val="CommentText"/>
    <w:link w:val="CommentTextChar"/>
    <w:uiPriority w:val="99"/>
    <w:semiHidden/>
    <w:unhideWhenUsed/>
    <w:rsid w:val="0063359D"/>
    <w:pPr>
      <w:spacing w:before="60" w:after="120"/>
      <w:textAlignment w:val="auto"/>
    </w:pPr>
    <w:rPr>
      <w:rFonts w:cs="Calibri"/>
      <w:bCs w:val="0"/>
      <w:color w:val="000000"/>
      <w:sz w:val="20"/>
      <w:szCs w:val="20"/>
    </w:rPr>
  </w:style>
  <w:style w:type="character" w:customStyle="1" w:styleId="CommentTextChar">
    <w:name w:val="Comment Text Char"/>
    <w:basedOn w:val="DefaultParagraphFont"/>
    <w:link w:val="CommentText1"/>
    <w:uiPriority w:val="99"/>
    <w:semiHidden/>
    <w:rsid w:val="0063359D"/>
    <w:rPr>
      <w:sz w:val="20"/>
      <w:szCs w:val="20"/>
    </w:rPr>
  </w:style>
  <w:style w:type="paragraph" w:customStyle="1" w:styleId="CommentSubject1">
    <w:name w:val="Comment Subject1"/>
    <w:basedOn w:val="CommentText"/>
    <w:next w:val="CommentText"/>
    <w:uiPriority w:val="99"/>
    <w:semiHidden/>
    <w:unhideWhenUsed/>
    <w:rsid w:val="0063359D"/>
  </w:style>
  <w:style w:type="character" w:customStyle="1" w:styleId="CommentSubjectChar">
    <w:name w:val="Comment Subject Char"/>
    <w:basedOn w:val="CommentTextChar"/>
    <w:link w:val="CommentSubject"/>
    <w:uiPriority w:val="99"/>
    <w:semiHidden/>
    <w:rsid w:val="0063359D"/>
    <w:rPr>
      <w:sz w:val="20"/>
      <w:szCs w:val="20"/>
      <w:vertAlign w:val="superscript"/>
    </w:rPr>
  </w:style>
  <w:style w:type="character" w:customStyle="1" w:styleId="il">
    <w:name w:val="il"/>
    <w:basedOn w:val="DefaultParagraphFont"/>
    <w:rsid w:val="0063359D"/>
  </w:style>
  <w:style w:type="character" w:customStyle="1" w:styleId="Heading4Char1">
    <w:name w:val="Heading 4 Char1"/>
    <w:basedOn w:val="DefaultParagraphFont"/>
    <w:uiPriority w:val="9"/>
    <w:semiHidden/>
    <w:rsid w:val="0063359D"/>
    <w:rPr>
      <w:rFonts w:asciiTheme="majorHAnsi" w:eastAsiaTheme="majorEastAsia" w:hAnsiTheme="majorHAnsi" w:cstheme="majorBidi"/>
      <w:bCs/>
      <w:i/>
      <w:iCs/>
      <w:color w:val="007596" w:themeColor="accent1" w:themeShade="BF"/>
    </w:rPr>
  </w:style>
  <w:style w:type="character" w:customStyle="1" w:styleId="Heading6Char1">
    <w:name w:val="Heading 6 Char1"/>
    <w:basedOn w:val="DefaultParagraphFont"/>
    <w:uiPriority w:val="9"/>
    <w:semiHidden/>
    <w:rsid w:val="0063359D"/>
    <w:rPr>
      <w:rFonts w:asciiTheme="majorHAnsi" w:eastAsiaTheme="majorEastAsia" w:hAnsiTheme="majorHAnsi" w:cstheme="majorBidi"/>
      <w:bCs/>
      <w:color w:val="004E63" w:themeColor="accent1" w:themeShade="7F"/>
    </w:rPr>
  </w:style>
  <w:style w:type="character" w:customStyle="1" w:styleId="Heading7Char1">
    <w:name w:val="Heading 7 Char1"/>
    <w:basedOn w:val="DefaultParagraphFont"/>
    <w:uiPriority w:val="9"/>
    <w:semiHidden/>
    <w:rsid w:val="0063359D"/>
    <w:rPr>
      <w:rFonts w:asciiTheme="majorHAnsi" w:eastAsiaTheme="majorEastAsia" w:hAnsiTheme="majorHAnsi" w:cstheme="majorBidi"/>
      <w:bCs/>
      <w:i/>
      <w:iCs/>
      <w:color w:val="004E63" w:themeColor="accent1" w:themeShade="7F"/>
    </w:rPr>
  </w:style>
  <w:style w:type="character" w:customStyle="1" w:styleId="Heading8Char1">
    <w:name w:val="Heading 8 Char1"/>
    <w:basedOn w:val="DefaultParagraphFont"/>
    <w:uiPriority w:val="9"/>
    <w:semiHidden/>
    <w:rsid w:val="0063359D"/>
    <w:rPr>
      <w:rFonts w:asciiTheme="majorHAnsi" w:eastAsiaTheme="majorEastAsia" w:hAnsiTheme="majorHAnsi" w:cstheme="majorBidi"/>
      <w:bCs/>
      <w:color w:val="272727" w:themeColor="text1" w:themeTint="D8"/>
      <w:sz w:val="21"/>
      <w:szCs w:val="21"/>
    </w:rPr>
  </w:style>
  <w:style w:type="character" w:customStyle="1" w:styleId="Heading9Char1">
    <w:name w:val="Heading 9 Char1"/>
    <w:basedOn w:val="DefaultParagraphFont"/>
    <w:uiPriority w:val="9"/>
    <w:semiHidden/>
    <w:rsid w:val="0063359D"/>
    <w:rPr>
      <w:rFonts w:asciiTheme="majorHAnsi" w:eastAsiaTheme="majorEastAsia" w:hAnsiTheme="majorHAnsi" w:cstheme="majorBidi"/>
      <w:bCs/>
      <w:i/>
      <w:iCs/>
      <w:color w:val="272727" w:themeColor="text1" w:themeTint="D8"/>
      <w:sz w:val="21"/>
      <w:szCs w:val="21"/>
    </w:rPr>
  </w:style>
  <w:style w:type="paragraph" w:styleId="Title">
    <w:name w:val="Title"/>
    <w:basedOn w:val="Normal"/>
    <w:next w:val="Normal"/>
    <w:link w:val="TitleChar"/>
    <w:uiPriority w:val="10"/>
    <w:rsid w:val="0063359D"/>
    <w:pPr>
      <w:contextualSpacing/>
    </w:pPr>
    <w:rPr>
      <w:rFonts w:ascii="Calibri Light" w:eastAsia="DengXian Light" w:hAnsi="Calibri Light" w:cs="Times New Roman"/>
      <w:bCs w:val="0"/>
      <w:i/>
      <w:iCs/>
      <w:color w:val="77230C"/>
      <w:sz w:val="60"/>
      <w:szCs w:val="60"/>
    </w:rPr>
  </w:style>
  <w:style w:type="character" w:customStyle="1" w:styleId="TitleChar1">
    <w:name w:val="Title Char1"/>
    <w:basedOn w:val="DefaultParagraphFont"/>
    <w:uiPriority w:val="10"/>
    <w:rsid w:val="0063359D"/>
    <w:rPr>
      <w:rFonts w:asciiTheme="majorHAnsi" w:eastAsiaTheme="majorEastAsia" w:hAnsiTheme="majorHAnsi" w:cstheme="majorBidi"/>
      <w:bCs/>
      <w:color w:val="auto"/>
      <w:spacing w:val="-10"/>
      <w:kern w:val="28"/>
      <w:sz w:val="56"/>
      <w:szCs w:val="56"/>
    </w:rPr>
  </w:style>
  <w:style w:type="paragraph" w:styleId="Subtitle">
    <w:name w:val="Subtitle"/>
    <w:basedOn w:val="Normal"/>
    <w:next w:val="Normal"/>
    <w:link w:val="SubtitleChar"/>
    <w:uiPriority w:val="11"/>
    <w:rsid w:val="0063359D"/>
    <w:pPr>
      <w:numPr>
        <w:ilvl w:val="1"/>
      </w:numPr>
      <w:spacing w:after="160"/>
    </w:pPr>
    <w:rPr>
      <w:rFonts w:cs="Calibri"/>
      <w:bCs w:val="0"/>
      <w:i/>
      <w:iCs/>
      <w:color w:val="000000"/>
      <w:sz w:val="24"/>
      <w:szCs w:val="24"/>
    </w:rPr>
  </w:style>
  <w:style w:type="character" w:customStyle="1" w:styleId="SubtitleChar1">
    <w:name w:val="Subtitle Char1"/>
    <w:basedOn w:val="DefaultParagraphFont"/>
    <w:uiPriority w:val="11"/>
    <w:rsid w:val="0063359D"/>
    <w:rPr>
      <w:rFonts w:asciiTheme="minorHAnsi" w:eastAsiaTheme="minorEastAsia" w:hAnsiTheme="minorHAnsi" w:cstheme="minorBidi"/>
      <w:bCs/>
      <w:color w:val="5A5A5A" w:themeColor="text1" w:themeTint="A5"/>
      <w:spacing w:val="15"/>
    </w:rPr>
  </w:style>
  <w:style w:type="character" w:styleId="Emphasis">
    <w:name w:val="Emphasis"/>
    <w:basedOn w:val="DefaultParagraphFont"/>
    <w:uiPriority w:val="20"/>
    <w:qFormat/>
    <w:rsid w:val="0063359D"/>
    <w:rPr>
      <w:i/>
      <w:iCs/>
    </w:rPr>
  </w:style>
  <w:style w:type="paragraph" w:styleId="Quote">
    <w:name w:val="Quote"/>
    <w:basedOn w:val="Normal"/>
    <w:next w:val="Normal"/>
    <w:link w:val="QuoteChar"/>
    <w:uiPriority w:val="29"/>
    <w:qFormat/>
    <w:rsid w:val="0063359D"/>
    <w:pPr>
      <w:spacing w:before="200" w:after="160"/>
      <w:ind w:left="864" w:right="864"/>
      <w:jc w:val="center"/>
    </w:pPr>
    <w:rPr>
      <w:rFonts w:ascii="Calibri Light" w:eastAsia="DengXian Light" w:hAnsi="Calibri Light" w:cs="Times New Roman"/>
      <w:bCs w:val="0"/>
      <w:i/>
      <w:iCs/>
      <w:color w:val="5A5A5A"/>
    </w:rPr>
  </w:style>
  <w:style w:type="character" w:customStyle="1" w:styleId="QuoteChar1">
    <w:name w:val="Quote Char1"/>
    <w:basedOn w:val="DefaultParagraphFont"/>
    <w:uiPriority w:val="29"/>
    <w:rsid w:val="0063359D"/>
    <w:rPr>
      <w:rFonts w:cs="Arial"/>
      <w:bCs/>
      <w:i/>
      <w:iCs/>
      <w:color w:val="404040" w:themeColor="text1" w:themeTint="BF"/>
    </w:rPr>
  </w:style>
  <w:style w:type="paragraph" w:styleId="IntenseQuote">
    <w:name w:val="Intense Quote"/>
    <w:basedOn w:val="Normal"/>
    <w:next w:val="Normal"/>
    <w:link w:val="IntenseQuoteChar"/>
    <w:uiPriority w:val="30"/>
    <w:qFormat/>
    <w:rsid w:val="0063359D"/>
    <w:pPr>
      <w:pBdr>
        <w:top w:val="single" w:sz="4" w:space="10" w:color="019EC9" w:themeColor="accent1"/>
        <w:bottom w:val="single" w:sz="4" w:space="10" w:color="019EC9" w:themeColor="accent1"/>
      </w:pBdr>
      <w:spacing w:before="360" w:after="360"/>
      <w:ind w:left="864" w:right="864"/>
      <w:jc w:val="center"/>
    </w:pPr>
    <w:rPr>
      <w:rFonts w:ascii="Calibri Light" w:eastAsia="DengXian Light" w:hAnsi="Calibri Light" w:cs="Times New Roman"/>
      <w:bCs w:val="0"/>
      <w:i/>
      <w:iCs/>
      <w:color w:val="000000"/>
      <w:sz w:val="24"/>
      <w:szCs w:val="24"/>
    </w:rPr>
  </w:style>
  <w:style w:type="character" w:customStyle="1" w:styleId="IntenseQuoteChar1">
    <w:name w:val="Intense Quote Char1"/>
    <w:basedOn w:val="DefaultParagraphFont"/>
    <w:uiPriority w:val="30"/>
    <w:rsid w:val="0063359D"/>
    <w:rPr>
      <w:rFonts w:cs="Arial"/>
      <w:bCs/>
      <w:i/>
      <w:iCs/>
      <w:color w:val="019EC9" w:themeColor="accent1"/>
    </w:rPr>
  </w:style>
  <w:style w:type="character" w:styleId="SubtleEmphasis">
    <w:name w:val="Subtle Emphasis"/>
    <w:basedOn w:val="DefaultParagraphFont"/>
    <w:uiPriority w:val="19"/>
    <w:qFormat/>
    <w:rsid w:val="0063359D"/>
    <w:rPr>
      <w:i/>
      <w:iCs/>
      <w:color w:val="404040" w:themeColor="text1" w:themeTint="BF"/>
    </w:rPr>
  </w:style>
  <w:style w:type="character" w:styleId="IntenseEmphasis">
    <w:name w:val="Intense Emphasis"/>
    <w:basedOn w:val="DefaultParagraphFont"/>
    <w:uiPriority w:val="21"/>
    <w:qFormat/>
    <w:rsid w:val="0063359D"/>
    <w:rPr>
      <w:i/>
      <w:iCs/>
      <w:color w:val="019EC9" w:themeColor="accent1"/>
    </w:rPr>
  </w:style>
  <w:style w:type="character" w:styleId="SubtleReference">
    <w:name w:val="Subtle Reference"/>
    <w:basedOn w:val="DefaultParagraphFont"/>
    <w:uiPriority w:val="31"/>
    <w:qFormat/>
    <w:rsid w:val="0063359D"/>
    <w:rPr>
      <w:smallCaps/>
      <w:color w:val="5A5A5A" w:themeColor="text1" w:themeTint="A5"/>
    </w:rPr>
  </w:style>
  <w:style w:type="character" w:styleId="IntenseReference">
    <w:name w:val="Intense Reference"/>
    <w:basedOn w:val="DefaultParagraphFont"/>
    <w:uiPriority w:val="32"/>
    <w:qFormat/>
    <w:rsid w:val="0063359D"/>
    <w:rPr>
      <w:b/>
      <w:bCs/>
      <w:smallCaps/>
      <w:color w:val="019EC9" w:themeColor="accent1"/>
      <w:spacing w:val="5"/>
    </w:rPr>
  </w:style>
  <w:style w:type="character" w:styleId="BookTitle">
    <w:name w:val="Book Title"/>
    <w:basedOn w:val="DefaultParagraphFont"/>
    <w:uiPriority w:val="33"/>
    <w:qFormat/>
    <w:rsid w:val="0063359D"/>
    <w:rPr>
      <w:b/>
      <w:bCs/>
      <w:i/>
      <w:iCs/>
      <w:spacing w:val="5"/>
    </w:rPr>
  </w:style>
  <w:style w:type="table" w:styleId="TableGrid">
    <w:name w:val="Table Grid"/>
    <w:basedOn w:val="TableNormal"/>
    <w:uiPriority w:val="39"/>
    <w:rsid w:val="006335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1"/>
    <w:uiPriority w:val="99"/>
    <w:semiHidden/>
    <w:unhideWhenUsed/>
    <w:rsid w:val="0063359D"/>
    <w:rPr>
      <w:rFonts w:ascii="Segoe UI" w:hAnsi="Segoe UI" w:cs="Segoe UI"/>
      <w:sz w:val="18"/>
      <w:szCs w:val="18"/>
    </w:rPr>
  </w:style>
  <w:style w:type="character" w:customStyle="1" w:styleId="BalloonTextChar1">
    <w:name w:val="Balloon Text Char1"/>
    <w:basedOn w:val="DefaultParagraphFont"/>
    <w:link w:val="BalloonText"/>
    <w:uiPriority w:val="99"/>
    <w:semiHidden/>
    <w:rsid w:val="0063359D"/>
    <w:rPr>
      <w:rFonts w:ascii="Segoe UI" w:hAnsi="Segoe UI" w:cs="Segoe UI"/>
      <w:bCs/>
      <w:color w:val="auto"/>
      <w:sz w:val="18"/>
      <w:szCs w:val="18"/>
    </w:rPr>
  </w:style>
  <w:style w:type="paragraph" w:styleId="CommentText">
    <w:name w:val="annotation text"/>
    <w:basedOn w:val="Normal"/>
    <w:link w:val="CommentTextChar1"/>
    <w:uiPriority w:val="99"/>
    <w:semiHidden/>
    <w:unhideWhenUsed/>
    <w:rsid w:val="0063359D"/>
    <w:rPr>
      <w:sz w:val="20"/>
      <w:szCs w:val="20"/>
    </w:rPr>
  </w:style>
  <w:style w:type="character" w:customStyle="1" w:styleId="CommentTextChar1">
    <w:name w:val="Comment Text Char1"/>
    <w:basedOn w:val="DefaultParagraphFont"/>
    <w:link w:val="CommentText"/>
    <w:uiPriority w:val="99"/>
    <w:semiHidden/>
    <w:rsid w:val="0063359D"/>
    <w:rPr>
      <w:rFonts w:cs="Arial"/>
      <w:bCs/>
      <w:color w:val="auto"/>
      <w:sz w:val="20"/>
      <w:szCs w:val="20"/>
    </w:rPr>
  </w:style>
  <w:style w:type="paragraph" w:styleId="CommentSubject">
    <w:name w:val="annotation subject"/>
    <w:basedOn w:val="CommentText"/>
    <w:next w:val="CommentText"/>
    <w:link w:val="CommentSubjectChar"/>
    <w:uiPriority w:val="99"/>
    <w:semiHidden/>
    <w:unhideWhenUsed/>
    <w:rsid w:val="0063359D"/>
    <w:rPr>
      <w:rFonts w:cs="Calibri"/>
      <w:bCs w:val="0"/>
      <w:color w:val="000000"/>
      <w:sz w:val="22"/>
      <w:szCs w:val="22"/>
      <w:vertAlign w:val="superscript"/>
    </w:rPr>
  </w:style>
  <w:style w:type="character" w:customStyle="1" w:styleId="CommentSubjectChar1">
    <w:name w:val="Comment Subject Char1"/>
    <w:basedOn w:val="CommentTextChar1"/>
    <w:uiPriority w:val="99"/>
    <w:semiHidden/>
    <w:rsid w:val="0063359D"/>
    <w:rPr>
      <w:rFonts w:cs="Arial"/>
      <w:b/>
      <w:bCs/>
      <w:color w:val="auto"/>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546747">
      <w:bodyDiv w:val="1"/>
      <w:marLeft w:val="0"/>
      <w:marRight w:val="0"/>
      <w:marTop w:val="0"/>
      <w:marBottom w:val="0"/>
      <w:divBdr>
        <w:top w:val="none" w:sz="0" w:space="0" w:color="auto"/>
        <w:left w:val="none" w:sz="0" w:space="0" w:color="auto"/>
        <w:bottom w:val="none" w:sz="0" w:space="0" w:color="auto"/>
        <w:right w:val="none" w:sz="0" w:space="0" w:color="auto"/>
      </w:divBdr>
    </w:div>
    <w:div w:id="64912603">
      <w:bodyDiv w:val="1"/>
      <w:marLeft w:val="0"/>
      <w:marRight w:val="0"/>
      <w:marTop w:val="0"/>
      <w:marBottom w:val="0"/>
      <w:divBdr>
        <w:top w:val="none" w:sz="0" w:space="0" w:color="auto"/>
        <w:left w:val="none" w:sz="0" w:space="0" w:color="auto"/>
        <w:bottom w:val="none" w:sz="0" w:space="0" w:color="auto"/>
        <w:right w:val="none" w:sz="0" w:space="0" w:color="auto"/>
      </w:divBdr>
    </w:div>
    <w:div w:id="78530636">
      <w:bodyDiv w:val="1"/>
      <w:marLeft w:val="0"/>
      <w:marRight w:val="0"/>
      <w:marTop w:val="0"/>
      <w:marBottom w:val="0"/>
      <w:divBdr>
        <w:top w:val="none" w:sz="0" w:space="0" w:color="auto"/>
        <w:left w:val="none" w:sz="0" w:space="0" w:color="auto"/>
        <w:bottom w:val="none" w:sz="0" w:space="0" w:color="auto"/>
        <w:right w:val="none" w:sz="0" w:space="0" w:color="auto"/>
      </w:divBdr>
    </w:div>
    <w:div w:id="86850885">
      <w:bodyDiv w:val="1"/>
      <w:marLeft w:val="0"/>
      <w:marRight w:val="0"/>
      <w:marTop w:val="0"/>
      <w:marBottom w:val="0"/>
      <w:divBdr>
        <w:top w:val="none" w:sz="0" w:space="0" w:color="auto"/>
        <w:left w:val="none" w:sz="0" w:space="0" w:color="auto"/>
        <w:bottom w:val="none" w:sz="0" w:space="0" w:color="auto"/>
        <w:right w:val="none" w:sz="0" w:space="0" w:color="auto"/>
      </w:divBdr>
    </w:div>
    <w:div w:id="111634848">
      <w:bodyDiv w:val="1"/>
      <w:marLeft w:val="0"/>
      <w:marRight w:val="0"/>
      <w:marTop w:val="0"/>
      <w:marBottom w:val="0"/>
      <w:divBdr>
        <w:top w:val="none" w:sz="0" w:space="0" w:color="auto"/>
        <w:left w:val="none" w:sz="0" w:space="0" w:color="auto"/>
        <w:bottom w:val="none" w:sz="0" w:space="0" w:color="auto"/>
        <w:right w:val="none" w:sz="0" w:space="0" w:color="auto"/>
      </w:divBdr>
      <w:divsChild>
        <w:div w:id="336226668">
          <w:marLeft w:val="-115"/>
          <w:marRight w:val="0"/>
          <w:marTop w:val="0"/>
          <w:marBottom w:val="0"/>
          <w:divBdr>
            <w:top w:val="none" w:sz="0" w:space="0" w:color="auto"/>
            <w:left w:val="none" w:sz="0" w:space="0" w:color="auto"/>
            <w:bottom w:val="none" w:sz="0" w:space="0" w:color="auto"/>
            <w:right w:val="none" w:sz="0" w:space="0" w:color="auto"/>
          </w:divBdr>
        </w:div>
      </w:divsChild>
    </w:div>
    <w:div w:id="121504284">
      <w:bodyDiv w:val="1"/>
      <w:marLeft w:val="0"/>
      <w:marRight w:val="0"/>
      <w:marTop w:val="0"/>
      <w:marBottom w:val="0"/>
      <w:divBdr>
        <w:top w:val="none" w:sz="0" w:space="0" w:color="auto"/>
        <w:left w:val="none" w:sz="0" w:space="0" w:color="auto"/>
        <w:bottom w:val="none" w:sz="0" w:space="0" w:color="auto"/>
        <w:right w:val="none" w:sz="0" w:space="0" w:color="auto"/>
      </w:divBdr>
    </w:div>
    <w:div w:id="152455036">
      <w:bodyDiv w:val="1"/>
      <w:marLeft w:val="0"/>
      <w:marRight w:val="0"/>
      <w:marTop w:val="0"/>
      <w:marBottom w:val="0"/>
      <w:divBdr>
        <w:top w:val="none" w:sz="0" w:space="0" w:color="auto"/>
        <w:left w:val="none" w:sz="0" w:space="0" w:color="auto"/>
        <w:bottom w:val="none" w:sz="0" w:space="0" w:color="auto"/>
        <w:right w:val="none" w:sz="0" w:space="0" w:color="auto"/>
      </w:divBdr>
    </w:div>
    <w:div w:id="163206475">
      <w:bodyDiv w:val="1"/>
      <w:marLeft w:val="0"/>
      <w:marRight w:val="0"/>
      <w:marTop w:val="0"/>
      <w:marBottom w:val="0"/>
      <w:divBdr>
        <w:top w:val="none" w:sz="0" w:space="0" w:color="auto"/>
        <w:left w:val="none" w:sz="0" w:space="0" w:color="auto"/>
        <w:bottom w:val="none" w:sz="0" w:space="0" w:color="auto"/>
        <w:right w:val="none" w:sz="0" w:space="0" w:color="auto"/>
      </w:divBdr>
    </w:div>
    <w:div w:id="216361105">
      <w:bodyDiv w:val="1"/>
      <w:marLeft w:val="0"/>
      <w:marRight w:val="0"/>
      <w:marTop w:val="0"/>
      <w:marBottom w:val="0"/>
      <w:divBdr>
        <w:top w:val="none" w:sz="0" w:space="0" w:color="auto"/>
        <w:left w:val="none" w:sz="0" w:space="0" w:color="auto"/>
        <w:bottom w:val="none" w:sz="0" w:space="0" w:color="auto"/>
        <w:right w:val="none" w:sz="0" w:space="0" w:color="auto"/>
      </w:divBdr>
    </w:div>
    <w:div w:id="226384152">
      <w:bodyDiv w:val="1"/>
      <w:marLeft w:val="0"/>
      <w:marRight w:val="0"/>
      <w:marTop w:val="0"/>
      <w:marBottom w:val="0"/>
      <w:divBdr>
        <w:top w:val="none" w:sz="0" w:space="0" w:color="auto"/>
        <w:left w:val="none" w:sz="0" w:space="0" w:color="auto"/>
        <w:bottom w:val="none" w:sz="0" w:space="0" w:color="auto"/>
        <w:right w:val="none" w:sz="0" w:space="0" w:color="auto"/>
      </w:divBdr>
    </w:div>
    <w:div w:id="226841700">
      <w:bodyDiv w:val="1"/>
      <w:marLeft w:val="0"/>
      <w:marRight w:val="0"/>
      <w:marTop w:val="0"/>
      <w:marBottom w:val="0"/>
      <w:divBdr>
        <w:top w:val="none" w:sz="0" w:space="0" w:color="auto"/>
        <w:left w:val="none" w:sz="0" w:space="0" w:color="auto"/>
        <w:bottom w:val="none" w:sz="0" w:space="0" w:color="auto"/>
        <w:right w:val="none" w:sz="0" w:space="0" w:color="auto"/>
      </w:divBdr>
    </w:div>
    <w:div w:id="239872702">
      <w:bodyDiv w:val="1"/>
      <w:marLeft w:val="0"/>
      <w:marRight w:val="0"/>
      <w:marTop w:val="0"/>
      <w:marBottom w:val="0"/>
      <w:divBdr>
        <w:top w:val="none" w:sz="0" w:space="0" w:color="auto"/>
        <w:left w:val="none" w:sz="0" w:space="0" w:color="auto"/>
        <w:bottom w:val="none" w:sz="0" w:space="0" w:color="auto"/>
        <w:right w:val="none" w:sz="0" w:space="0" w:color="auto"/>
      </w:divBdr>
    </w:div>
    <w:div w:id="254824058">
      <w:bodyDiv w:val="1"/>
      <w:marLeft w:val="0"/>
      <w:marRight w:val="0"/>
      <w:marTop w:val="0"/>
      <w:marBottom w:val="0"/>
      <w:divBdr>
        <w:top w:val="none" w:sz="0" w:space="0" w:color="auto"/>
        <w:left w:val="none" w:sz="0" w:space="0" w:color="auto"/>
        <w:bottom w:val="none" w:sz="0" w:space="0" w:color="auto"/>
        <w:right w:val="none" w:sz="0" w:space="0" w:color="auto"/>
      </w:divBdr>
    </w:div>
    <w:div w:id="257562517">
      <w:bodyDiv w:val="1"/>
      <w:marLeft w:val="0"/>
      <w:marRight w:val="0"/>
      <w:marTop w:val="0"/>
      <w:marBottom w:val="0"/>
      <w:divBdr>
        <w:top w:val="none" w:sz="0" w:space="0" w:color="auto"/>
        <w:left w:val="none" w:sz="0" w:space="0" w:color="auto"/>
        <w:bottom w:val="none" w:sz="0" w:space="0" w:color="auto"/>
        <w:right w:val="none" w:sz="0" w:space="0" w:color="auto"/>
      </w:divBdr>
      <w:divsChild>
        <w:div w:id="1249541232">
          <w:marLeft w:val="0"/>
          <w:marRight w:val="0"/>
          <w:marTop w:val="0"/>
          <w:marBottom w:val="0"/>
          <w:divBdr>
            <w:top w:val="none" w:sz="0" w:space="0" w:color="auto"/>
            <w:left w:val="none" w:sz="0" w:space="0" w:color="auto"/>
            <w:bottom w:val="none" w:sz="0" w:space="0" w:color="auto"/>
            <w:right w:val="none" w:sz="0" w:space="0" w:color="auto"/>
          </w:divBdr>
          <w:divsChild>
            <w:div w:id="1083255616">
              <w:marLeft w:val="0"/>
              <w:marRight w:val="0"/>
              <w:marTop w:val="0"/>
              <w:marBottom w:val="0"/>
              <w:divBdr>
                <w:top w:val="none" w:sz="0" w:space="0" w:color="auto"/>
                <w:left w:val="none" w:sz="0" w:space="0" w:color="auto"/>
                <w:bottom w:val="none" w:sz="0" w:space="0" w:color="auto"/>
                <w:right w:val="none" w:sz="0" w:space="0" w:color="auto"/>
              </w:divBdr>
              <w:divsChild>
                <w:div w:id="696781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2517827">
      <w:bodyDiv w:val="1"/>
      <w:marLeft w:val="0"/>
      <w:marRight w:val="0"/>
      <w:marTop w:val="0"/>
      <w:marBottom w:val="0"/>
      <w:divBdr>
        <w:top w:val="none" w:sz="0" w:space="0" w:color="auto"/>
        <w:left w:val="none" w:sz="0" w:space="0" w:color="auto"/>
        <w:bottom w:val="none" w:sz="0" w:space="0" w:color="auto"/>
        <w:right w:val="none" w:sz="0" w:space="0" w:color="auto"/>
      </w:divBdr>
    </w:div>
    <w:div w:id="295571202">
      <w:bodyDiv w:val="1"/>
      <w:marLeft w:val="0"/>
      <w:marRight w:val="0"/>
      <w:marTop w:val="0"/>
      <w:marBottom w:val="0"/>
      <w:divBdr>
        <w:top w:val="none" w:sz="0" w:space="0" w:color="auto"/>
        <w:left w:val="none" w:sz="0" w:space="0" w:color="auto"/>
        <w:bottom w:val="none" w:sz="0" w:space="0" w:color="auto"/>
        <w:right w:val="none" w:sz="0" w:space="0" w:color="auto"/>
      </w:divBdr>
      <w:divsChild>
        <w:div w:id="271281534">
          <w:marLeft w:val="0"/>
          <w:marRight w:val="0"/>
          <w:marTop w:val="0"/>
          <w:marBottom w:val="0"/>
          <w:divBdr>
            <w:top w:val="none" w:sz="0" w:space="0" w:color="auto"/>
            <w:left w:val="none" w:sz="0" w:space="0" w:color="auto"/>
            <w:bottom w:val="none" w:sz="0" w:space="0" w:color="auto"/>
            <w:right w:val="none" w:sz="0" w:space="0" w:color="auto"/>
          </w:divBdr>
          <w:divsChild>
            <w:div w:id="1392343913">
              <w:marLeft w:val="0"/>
              <w:marRight w:val="0"/>
              <w:marTop w:val="0"/>
              <w:marBottom w:val="0"/>
              <w:divBdr>
                <w:top w:val="none" w:sz="0" w:space="0" w:color="auto"/>
                <w:left w:val="none" w:sz="0" w:space="0" w:color="auto"/>
                <w:bottom w:val="none" w:sz="0" w:space="0" w:color="auto"/>
                <w:right w:val="none" w:sz="0" w:space="0" w:color="auto"/>
              </w:divBdr>
              <w:divsChild>
                <w:div w:id="1795632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3528223">
      <w:bodyDiv w:val="1"/>
      <w:marLeft w:val="0"/>
      <w:marRight w:val="0"/>
      <w:marTop w:val="0"/>
      <w:marBottom w:val="0"/>
      <w:divBdr>
        <w:top w:val="none" w:sz="0" w:space="0" w:color="auto"/>
        <w:left w:val="none" w:sz="0" w:space="0" w:color="auto"/>
        <w:bottom w:val="none" w:sz="0" w:space="0" w:color="auto"/>
        <w:right w:val="none" w:sz="0" w:space="0" w:color="auto"/>
      </w:divBdr>
    </w:div>
    <w:div w:id="369497777">
      <w:bodyDiv w:val="1"/>
      <w:marLeft w:val="0"/>
      <w:marRight w:val="0"/>
      <w:marTop w:val="0"/>
      <w:marBottom w:val="0"/>
      <w:divBdr>
        <w:top w:val="none" w:sz="0" w:space="0" w:color="auto"/>
        <w:left w:val="none" w:sz="0" w:space="0" w:color="auto"/>
        <w:bottom w:val="none" w:sz="0" w:space="0" w:color="auto"/>
        <w:right w:val="none" w:sz="0" w:space="0" w:color="auto"/>
      </w:divBdr>
    </w:div>
    <w:div w:id="376247472">
      <w:bodyDiv w:val="1"/>
      <w:marLeft w:val="0"/>
      <w:marRight w:val="0"/>
      <w:marTop w:val="0"/>
      <w:marBottom w:val="0"/>
      <w:divBdr>
        <w:top w:val="none" w:sz="0" w:space="0" w:color="auto"/>
        <w:left w:val="none" w:sz="0" w:space="0" w:color="auto"/>
        <w:bottom w:val="none" w:sz="0" w:space="0" w:color="auto"/>
        <w:right w:val="none" w:sz="0" w:space="0" w:color="auto"/>
      </w:divBdr>
    </w:div>
    <w:div w:id="376471134">
      <w:bodyDiv w:val="1"/>
      <w:marLeft w:val="0"/>
      <w:marRight w:val="0"/>
      <w:marTop w:val="0"/>
      <w:marBottom w:val="0"/>
      <w:divBdr>
        <w:top w:val="none" w:sz="0" w:space="0" w:color="auto"/>
        <w:left w:val="none" w:sz="0" w:space="0" w:color="auto"/>
        <w:bottom w:val="none" w:sz="0" w:space="0" w:color="auto"/>
        <w:right w:val="none" w:sz="0" w:space="0" w:color="auto"/>
      </w:divBdr>
    </w:div>
    <w:div w:id="389770902">
      <w:bodyDiv w:val="1"/>
      <w:marLeft w:val="0"/>
      <w:marRight w:val="0"/>
      <w:marTop w:val="0"/>
      <w:marBottom w:val="0"/>
      <w:divBdr>
        <w:top w:val="none" w:sz="0" w:space="0" w:color="auto"/>
        <w:left w:val="none" w:sz="0" w:space="0" w:color="auto"/>
        <w:bottom w:val="none" w:sz="0" w:space="0" w:color="auto"/>
        <w:right w:val="none" w:sz="0" w:space="0" w:color="auto"/>
      </w:divBdr>
    </w:div>
    <w:div w:id="397216034">
      <w:bodyDiv w:val="1"/>
      <w:marLeft w:val="0"/>
      <w:marRight w:val="0"/>
      <w:marTop w:val="0"/>
      <w:marBottom w:val="0"/>
      <w:divBdr>
        <w:top w:val="none" w:sz="0" w:space="0" w:color="auto"/>
        <w:left w:val="none" w:sz="0" w:space="0" w:color="auto"/>
        <w:bottom w:val="none" w:sz="0" w:space="0" w:color="auto"/>
        <w:right w:val="none" w:sz="0" w:space="0" w:color="auto"/>
      </w:divBdr>
    </w:div>
    <w:div w:id="441150489">
      <w:bodyDiv w:val="1"/>
      <w:marLeft w:val="0"/>
      <w:marRight w:val="0"/>
      <w:marTop w:val="0"/>
      <w:marBottom w:val="0"/>
      <w:divBdr>
        <w:top w:val="none" w:sz="0" w:space="0" w:color="auto"/>
        <w:left w:val="none" w:sz="0" w:space="0" w:color="auto"/>
        <w:bottom w:val="none" w:sz="0" w:space="0" w:color="auto"/>
        <w:right w:val="none" w:sz="0" w:space="0" w:color="auto"/>
      </w:divBdr>
    </w:div>
    <w:div w:id="451246578">
      <w:bodyDiv w:val="1"/>
      <w:marLeft w:val="0"/>
      <w:marRight w:val="0"/>
      <w:marTop w:val="0"/>
      <w:marBottom w:val="0"/>
      <w:divBdr>
        <w:top w:val="none" w:sz="0" w:space="0" w:color="auto"/>
        <w:left w:val="none" w:sz="0" w:space="0" w:color="auto"/>
        <w:bottom w:val="none" w:sz="0" w:space="0" w:color="auto"/>
        <w:right w:val="none" w:sz="0" w:space="0" w:color="auto"/>
      </w:divBdr>
    </w:div>
    <w:div w:id="498815922">
      <w:bodyDiv w:val="1"/>
      <w:marLeft w:val="0"/>
      <w:marRight w:val="0"/>
      <w:marTop w:val="0"/>
      <w:marBottom w:val="0"/>
      <w:divBdr>
        <w:top w:val="none" w:sz="0" w:space="0" w:color="auto"/>
        <w:left w:val="none" w:sz="0" w:space="0" w:color="auto"/>
        <w:bottom w:val="none" w:sz="0" w:space="0" w:color="auto"/>
        <w:right w:val="none" w:sz="0" w:space="0" w:color="auto"/>
      </w:divBdr>
    </w:div>
    <w:div w:id="508376744">
      <w:bodyDiv w:val="1"/>
      <w:marLeft w:val="0"/>
      <w:marRight w:val="0"/>
      <w:marTop w:val="0"/>
      <w:marBottom w:val="0"/>
      <w:divBdr>
        <w:top w:val="none" w:sz="0" w:space="0" w:color="auto"/>
        <w:left w:val="none" w:sz="0" w:space="0" w:color="auto"/>
        <w:bottom w:val="none" w:sz="0" w:space="0" w:color="auto"/>
        <w:right w:val="none" w:sz="0" w:space="0" w:color="auto"/>
      </w:divBdr>
    </w:div>
    <w:div w:id="509107796">
      <w:bodyDiv w:val="1"/>
      <w:marLeft w:val="0"/>
      <w:marRight w:val="0"/>
      <w:marTop w:val="0"/>
      <w:marBottom w:val="0"/>
      <w:divBdr>
        <w:top w:val="none" w:sz="0" w:space="0" w:color="auto"/>
        <w:left w:val="none" w:sz="0" w:space="0" w:color="auto"/>
        <w:bottom w:val="none" w:sz="0" w:space="0" w:color="auto"/>
        <w:right w:val="none" w:sz="0" w:space="0" w:color="auto"/>
      </w:divBdr>
    </w:div>
    <w:div w:id="521631660">
      <w:bodyDiv w:val="1"/>
      <w:marLeft w:val="0"/>
      <w:marRight w:val="0"/>
      <w:marTop w:val="0"/>
      <w:marBottom w:val="0"/>
      <w:divBdr>
        <w:top w:val="none" w:sz="0" w:space="0" w:color="auto"/>
        <w:left w:val="none" w:sz="0" w:space="0" w:color="auto"/>
        <w:bottom w:val="none" w:sz="0" w:space="0" w:color="auto"/>
        <w:right w:val="none" w:sz="0" w:space="0" w:color="auto"/>
      </w:divBdr>
    </w:div>
    <w:div w:id="533035556">
      <w:bodyDiv w:val="1"/>
      <w:marLeft w:val="0"/>
      <w:marRight w:val="0"/>
      <w:marTop w:val="0"/>
      <w:marBottom w:val="0"/>
      <w:divBdr>
        <w:top w:val="none" w:sz="0" w:space="0" w:color="auto"/>
        <w:left w:val="none" w:sz="0" w:space="0" w:color="auto"/>
        <w:bottom w:val="none" w:sz="0" w:space="0" w:color="auto"/>
        <w:right w:val="none" w:sz="0" w:space="0" w:color="auto"/>
      </w:divBdr>
    </w:div>
    <w:div w:id="535047288">
      <w:bodyDiv w:val="1"/>
      <w:marLeft w:val="0"/>
      <w:marRight w:val="0"/>
      <w:marTop w:val="0"/>
      <w:marBottom w:val="0"/>
      <w:divBdr>
        <w:top w:val="none" w:sz="0" w:space="0" w:color="auto"/>
        <w:left w:val="none" w:sz="0" w:space="0" w:color="auto"/>
        <w:bottom w:val="none" w:sz="0" w:space="0" w:color="auto"/>
        <w:right w:val="none" w:sz="0" w:space="0" w:color="auto"/>
      </w:divBdr>
    </w:div>
    <w:div w:id="580217161">
      <w:bodyDiv w:val="1"/>
      <w:marLeft w:val="0"/>
      <w:marRight w:val="0"/>
      <w:marTop w:val="0"/>
      <w:marBottom w:val="0"/>
      <w:divBdr>
        <w:top w:val="none" w:sz="0" w:space="0" w:color="auto"/>
        <w:left w:val="none" w:sz="0" w:space="0" w:color="auto"/>
        <w:bottom w:val="none" w:sz="0" w:space="0" w:color="auto"/>
        <w:right w:val="none" w:sz="0" w:space="0" w:color="auto"/>
      </w:divBdr>
    </w:div>
    <w:div w:id="603877362">
      <w:bodyDiv w:val="1"/>
      <w:marLeft w:val="0"/>
      <w:marRight w:val="0"/>
      <w:marTop w:val="0"/>
      <w:marBottom w:val="0"/>
      <w:divBdr>
        <w:top w:val="none" w:sz="0" w:space="0" w:color="auto"/>
        <w:left w:val="none" w:sz="0" w:space="0" w:color="auto"/>
        <w:bottom w:val="none" w:sz="0" w:space="0" w:color="auto"/>
        <w:right w:val="none" w:sz="0" w:space="0" w:color="auto"/>
      </w:divBdr>
    </w:div>
    <w:div w:id="664090768">
      <w:bodyDiv w:val="1"/>
      <w:marLeft w:val="0"/>
      <w:marRight w:val="0"/>
      <w:marTop w:val="0"/>
      <w:marBottom w:val="0"/>
      <w:divBdr>
        <w:top w:val="none" w:sz="0" w:space="0" w:color="auto"/>
        <w:left w:val="none" w:sz="0" w:space="0" w:color="auto"/>
        <w:bottom w:val="none" w:sz="0" w:space="0" w:color="auto"/>
        <w:right w:val="none" w:sz="0" w:space="0" w:color="auto"/>
      </w:divBdr>
    </w:div>
    <w:div w:id="675770975">
      <w:bodyDiv w:val="1"/>
      <w:marLeft w:val="0"/>
      <w:marRight w:val="0"/>
      <w:marTop w:val="0"/>
      <w:marBottom w:val="0"/>
      <w:divBdr>
        <w:top w:val="none" w:sz="0" w:space="0" w:color="auto"/>
        <w:left w:val="none" w:sz="0" w:space="0" w:color="auto"/>
        <w:bottom w:val="none" w:sz="0" w:space="0" w:color="auto"/>
        <w:right w:val="none" w:sz="0" w:space="0" w:color="auto"/>
      </w:divBdr>
    </w:div>
    <w:div w:id="688718818">
      <w:bodyDiv w:val="1"/>
      <w:marLeft w:val="0"/>
      <w:marRight w:val="0"/>
      <w:marTop w:val="0"/>
      <w:marBottom w:val="0"/>
      <w:divBdr>
        <w:top w:val="none" w:sz="0" w:space="0" w:color="auto"/>
        <w:left w:val="none" w:sz="0" w:space="0" w:color="auto"/>
        <w:bottom w:val="none" w:sz="0" w:space="0" w:color="auto"/>
        <w:right w:val="none" w:sz="0" w:space="0" w:color="auto"/>
      </w:divBdr>
    </w:div>
    <w:div w:id="721028580">
      <w:bodyDiv w:val="1"/>
      <w:marLeft w:val="0"/>
      <w:marRight w:val="0"/>
      <w:marTop w:val="0"/>
      <w:marBottom w:val="0"/>
      <w:divBdr>
        <w:top w:val="none" w:sz="0" w:space="0" w:color="auto"/>
        <w:left w:val="none" w:sz="0" w:space="0" w:color="auto"/>
        <w:bottom w:val="none" w:sz="0" w:space="0" w:color="auto"/>
        <w:right w:val="none" w:sz="0" w:space="0" w:color="auto"/>
      </w:divBdr>
    </w:div>
    <w:div w:id="721557396">
      <w:bodyDiv w:val="1"/>
      <w:marLeft w:val="0"/>
      <w:marRight w:val="0"/>
      <w:marTop w:val="0"/>
      <w:marBottom w:val="0"/>
      <w:divBdr>
        <w:top w:val="none" w:sz="0" w:space="0" w:color="auto"/>
        <w:left w:val="none" w:sz="0" w:space="0" w:color="auto"/>
        <w:bottom w:val="none" w:sz="0" w:space="0" w:color="auto"/>
        <w:right w:val="none" w:sz="0" w:space="0" w:color="auto"/>
      </w:divBdr>
    </w:div>
    <w:div w:id="729496294">
      <w:bodyDiv w:val="1"/>
      <w:marLeft w:val="0"/>
      <w:marRight w:val="0"/>
      <w:marTop w:val="0"/>
      <w:marBottom w:val="0"/>
      <w:divBdr>
        <w:top w:val="none" w:sz="0" w:space="0" w:color="auto"/>
        <w:left w:val="none" w:sz="0" w:space="0" w:color="auto"/>
        <w:bottom w:val="none" w:sz="0" w:space="0" w:color="auto"/>
        <w:right w:val="none" w:sz="0" w:space="0" w:color="auto"/>
      </w:divBdr>
    </w:div>
    <w:div w:id="809205641">
      <w:bodyDiv w:val="1"/>
      <w:marLeft w:val="0"/>
      <w:marRight w:val="0"/>
      <w:marTop w:val="0"/>
      <w:marBottom w:val="0"/>
      <w:divBdr>
        <w:top w:val="none" w:sz="0" w:space="0" w:color="auto"/>
        <w:left w:val="none" w:sz="0" w:space="0" w:color="auto"/>
        <w:bottom w:val="none" w:sz="0" w:space="0" w:color="auto"/>
        <w:right w:val="none" w:sz="0" w:space="0" w:color="auto"/>
      </w:divBdr>
    </w:div>
    <w:div w:id="811215427">
      <w:bodyDiv w:val="1"/>
      <w:marLeft w:val="0"/>
      <w:marRight w:val="0"/>
      <w:marTop w:val="0"/>
      <w:marBottom w:val="0"/>
      <w:divBdr>
        <w:top w:val="none" w:sz="0" w:space="0" w:color="auto"/>
        <w:left w:val="none" w:sz="0" w:space="0" w:color="auto"/>
        <w:bottom w:val="none" w:sz="0" w:space="0" w:color="auto"/>
        <w:right w:val="none" w:sz="0" w:space="0" w:color="auto"/>
      </w:divBdr>
      <w:divsChild>
        <w:div w:id="1612013779">
          <w:marLeft w:val="5"/>
          <w:marRight w:val="0"/>
          <w:marTop w:val="0"/>
          <w:marBottom w:val="0"/>
          <w:divBdr>
            <w:top w:val="none" w:sz="0" w:space="0" w:color="auto"/>
            <w:left w:val="none" w:sz="0" w:space="0" w:color="auto"/>
            <w:bottom w:val="none" w:sz="0" w:space="0" w:color="auto"/>
            <w:right w:val="none" w:sz="0" w:space="0" w:color="auto"/>
          </w:divBdr>
        </w:div>
      </w:divsChild>
    </w:div>
    <w:div w:id="818689512">
      <w:bodyDiv w:val="1"/>
      <w:marLeft w:val="0"/>
      <w:marRight w:val="0"/>
      <w:marTop w:val="0"/>
      <w:marBottom w:val="0"/>
      <w:divBdr>
        <w:top w:val="none" w:sz="0" w:space="0" w:color="auto"/>
        <w:left w:val="none" w:sz="0" w:space="0" w:color="auto"/>
        <w:bottom w:val="none" w:sz="0" w:space="0" w:color="auto"/>
        <w:right w:val="none" w:sz="0" w:space="0" w:color="auto"/>
      </w:divBdr>
    </w:div>
    <w:div w:id="827405365">
      <w:bodyDiv w:val="1"/>
      <w:marLeft w:val="0"/>
      <w:marRight w:val="0"/>
      <w:marTop w:val="0"/>
      <w:marBottom w:val="0"/>
      <w:divBdr>
        <w:top w:val="none" w:sz="0" w:space="0" w:color="auto"/>
        <w:left w:val="none" w:sz="0" w:space="0" w:color="auto"/>
        <w:bottom w:val="none" w:sz="0" w:space="0" w:color="auto"/>
        <w:right w:val="none" w:sz="0" w:space="0" w:color="auto"/>
      </w:divBdr>
    </w:div>
    <w:div w:id="864900394">
      <w:bodyDiv w:val="1"/>
      <w:marLeft w:val="0"/>
      <w:marRight w:val="0"/>
      <w:marTop w:val="0"/>
      <w:marBottom w:val="0"/>
      <w:divBdr>
        <w:top w:val="none" w:sz="0" w:space="0" w:color="auto"/>
        <w:left w:val="none" w:sz="0" w:space="0" w:color="auto"/>
        <w:bottom w:val="none" w:sz="0" w:space="0" w:color="auto"/>
        <w:right w:val="none" w:sz="0" w:space="0" w:color="auto"/>
      </w:divBdr>
    </w:div>
    <w:div w:id="874579701">
      <w:bodyDiv w:val="1"/>
      <w:marLeft w:val="0"/>
      <w:marRight w:val="0"/>
      <w:marTop w:val="0"/>
      <w:marBottom w:val="0"/>
      <w:divBdr>
        <w:top w:val="none" w:sz="0" w:space="0" w:color="auto"/>
        <w:left w:val="none" w:sz="0" w:space="0" w:color="auto"/>
        <w:bottom w:val="none" w:sz="0" w:space="0" w:color="auto"/>
        <w:right w:val="none" w:sz="0" w:space="0" w:color="auto"/>
      </w:divBdr>
      <w:divsChild>
        <w:div w:id="1590771794">
          <w:marLeft w:val="0"/>
          <w:marRight w:val="0"/>
          <w:marTop w:val="0"/>
          <w:marBottom w:val="0"/>
          <w:divBdr>
            <w:top w:val="none" w:sz="0" w:space="0" w:color="auto"/>
            <w:left w:val="none" w:sz="0" w:space="0" w:color="auto"/>
            <w:bottom w:val="none" w:sz="0" w:space="0" w:color="auto"/>
            <w:right w:val="none" w:sz="0" w:space="0" w:color="auto"/>
          </w:divBdr>
          <w:divsChild>
            <w:div w:id="653029873">
              <w:marLeft w:val="0"/>
              <w:marRight w:val="0"/>
              <w:marTop w:val="0"/>
              <w:marBottom w:val="0"/>
              <w:divBdr>
                <w:top w:val="none" w:sz="0" w:space="0" w:color="auto"/>
                <w:left w:val="none" w:sz="0" w:space="0" w:color="auto"/>
                <w:bottom w:val="none" w:sz="0" w:space="0" w:color="auto"/>
                <w:right w:val="none" w:sz="0" w:space="0" w:color="auto"/>
              </w:divBdr>
              <w:divsChild>
                <w:div w:id="585109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4847810">
      <w:bodyDiv w:val="1"/>
      <w:marLeft w:val="0"/>
      <w:marRight w:val="0"/>
      <w:marTop w:val="0"/>
      <w:marBottom w:val="0"/>
      <w:divBdr>
        <w:top w:val="none" w:sz="0" w:space="0" w:color="auto"/>
        <w:left w:val="none" w:sz="0" w:space="0" w:color="auto"/>
        <w:bottom w:val="none" w:sz="0" w:space="0" w:color="auto"/>
        <w:right w:val="none" w:sz="0" w:space="0" w:color="auto"/>
      </w:divBdr>
    </w:div>
    <w:div w:id="892540076">
      <w:bodyDiv w:val="1"/>
      <w:marLeft w:val="0"/>
      <w:marRight w:val="0"/>
      <w:marTop w:val="0"/>
      <w:marBottom w:val="0"/>
      <w:divBdr>
        <w:top w:val="none" w:sz="0" w:space="0" w:color="auto"/>
        <w:left w:val="none" w:sz="0" w:space="0" w:color="auto"/>
        <w:bottom w:val="none" w:sz="0" w:space="0" w:color="auto"/>
        <w:right w:val="none" w:sz="0" w:space="0" w:color="auto"/>
      </w:divBdr>
    </w:div>
    <w:div w:id="893389785">
      <w:bodyDiv w:val="1"/>
      <w:marLeft w:val="0"/>
      <w:marRight w:val="0"/>
      <w:marTop w:val="0"/>
      <w:marBottom w:val="0"/>
      <w:divBdr>
        <w:top w:val="none" w:sz="0" w:space="0" w:color="auto"/>
        <w:left w:val="none" w:sz="0" w:space="0" w:color="auto"/>
        <w:bottom w:val="none" w:sz="0" w:space="0" w:color="auto"/>
        <w:right w:val="none" w:sz="0" w:space="0" w:color="auto"/>
      </w:divBdr>
    </w:div>
    <w:div w:id="906770056">
      <w:bodyDiv w:val="1"/>
      <w:marLeft w:val="0"/>
      <w:marRight w:val="0"/>
      <w:marTop w:val="0"/>
      <w:marBottom w:val="0"/>
      <w:divBdr>
        <w:top w:val="none" w:sz="0" w:space="0" w:color="auto"/>
        <w:left w:val="none" w:sz="0" w:space="0" w:color="auto"/>
        <w:bottom w:val="none" w:sz="0" w:space="0" w:color="auto"/>
        <w:right w:val="none" w:sz="0" w:space="0" w:color="auto"/>
      </w:divBdr>
    </w:div>
    <w:div w:id="926115155">
      <w:bodyDiv w:val="1"/>
      <w:marLeft w:val="0"/>
      <w:marRight w:val="0"/>
      <w:marTop w:val="0"/>
      <w:marBottom w:val="0"/>
      <w:divBdr>
        <w:top w:val="none" w:sz="0" w:space="0" w:color="auto"/>
        <w:left w:val="none" w:sz="0" w:space="0" w:color="auto"/>
        <w:bottom w:val="none" w:sz="0" w:space="0" w:color="auto"/>
        <w:right w:val="none" w:sz="0" w:space="0" w:color="auto"/>
      </w:divBdr>
    </w:div>
    <w:div w:id="928394247">
      <w:bodyDiv w:val="1"/>
      <w:marLeft w:val="0"/>
      <w:marRight w:val="0"/>
      <w:marTop w:val="0"/>
      <w:marBottom w:val="0"/>
      <w:divBdr>
        <w:top w:val="none" w:sz="0" w:space="0" w:color="auto"/>
        <w:left w:val="none" w:sz="0" w:space="0" w:color="auto"/>
        <w:bottom w:val="none" w:sz="0" w:space="0" w:color="auto"/>
        <w:right w:val="none" w:sz="0" w:space="0" w:color="auto"/>
      </w:divBdr>
    </w:div>
    <w:div w:id="957683296">
      <w:bodyDiv w:val="1"/>
      <w:marLeft w:val="0"/>
      <w:marRight w:val="0"/>
      <w:marTop w:val="0"/>
      <w:marBottom w:val="0"/>
      <w:divBdr>
        <w:top w:val="none" w:sz="0" w:space="0" w:color="auto"/>
        <w:left w:val="none" w:sz="0" w:space="0" w:color="auto"/>
        <w:bottom w:val="none" w:sz="0" w:space="0" w:color="auto"/>
        <w:right w:val="none" w:sz="0" w:space="0" w:color="auto"/>
      </w:divBdr>
    </w:div>
    <w:div w:id="973482919">
      <w:bodyDiv w:val="1"/>
      <w:marLeft w:val="0"/>
      <w:marRight w:val="0"/>
      <w:marTop w:val="0"/>
      <w:marBottom w:val="0"/>
      <w:divBdr>
        <w:top w:val="none" w:sz="0" w:space="0" w:color="auto"/>
        <w:left w:val="none" w:sz="0" w:space="0" w:color="auto"/>
        <w:bottom w:val="none" w:sz="0" w:space="0" w:color="auto"/>
        <w:right w:val="none" w:sz="0" w:space="0" w:color="auto"/>
      </w:divBdr>
    </w:div>
    <w:div w:id="977609407">
      <w:bodyDiv w:val="1"/>
      <w:marLeft w:val="0"/>
      <w:marRight w:val="0"/>
      <w:marTop w:val="0"/>
      <w:marBottom w:val="0"/>
      <w:divBdr>
        <w:top w:val="none" w:sz="0" w:space="0" w:color="auto"/>
        <w:left w:val="none" w:sz="0" w:space="0" w:color="auto"/>
        <w:bottom w:val="none" w:sz="0" w:space="0" w:color="auto"/>
        <w:right w:val="none" w:sz="0" w:space="0" w:color="auto"/>
      </w:divBdr>
    </w:div>
    <w:div w:id="989407477">
      <w:bodyDiv w:val="1"/>
      <w:marLeft w:val="0"/>
      <w:marRight w:val="0"/>
      <w:marTop w:val="0"/>
      <w:marBottom w:val="0"/>
      <w:divBdr>
        <w:top w:val="none" w:sz="0" w:space="0" w:color="auto"/>
        <w:left w:val="none" w:sz="0" w:space="0" w:color="auto"/>
        <w:bottom w:val="none" w:sz="0" w:space="0" w:color="auto"/>
        <w:right w:val="none" w:sz="0" w:space="0" w:color="auto"/>
      </w:divBdr>
    </w:div>
    <w:div w:id="998926746">
      <w:bodyDiv w:val="1"/>
      <w:marLeft w:val="0"/>
      <w:marRight w:val="0"/>
      <w:marTop w:val="0"/>
      <w:marBottom w:val="0"/>
      <w:divBdr>
        <w:top w:val="none" w:sz="0" w:space="0" w:color="auto"/>
        <w:left w:val="none" w:sz="0" w:space="0" w:color="auto"/>
        <w:bottom w:val="none" w:sz="0" w:space="0" w:color="auto"/>
        <w:right w:val="none" w:sz="0" w:space="0" w:color="auto"/>
      </w:divBdr>
    </w:div>
    <w:div w:id="1027944980">
      <w:bodyDiv w:val="1"/>
      <w:marLeft w:val="0"/>
      <w:marRight w:val="0"/>
      <w:marTop w:val="0"/>
      <w:marBottom w:val="0"/>
      <w:divBdr>
        <w:top w:val="none" w:sz="0" w:space="0" w:color="auto"/>
        <w:left w:val="none" w:sz="0" w:space="0" w:color="auto"/>
        <w:bottom w:val="none" w:sz="0" w:space="0" w:color="auto"/>
        <w:right w:val="none" w:sz="0" w:space="0" w:color="auto"/>
      </w:divBdr>
    </w:div>
    <w:div w:id="1039547981">
      <w:bodyDiv w:val="1"/>
      <w:marLeft w:val="0"/>
      <w:marRight w:val="0"/>
      <w:marTop w:val="0"/>
      <w:marBottom w:val="0"/>
      <w:divBdr>
        <w:top w:val="none" w:sz="0" w:space="0" w:color="auto"/>
        <w:left w:val="none" w:sz="0" w:space="0" w:color="auto"/>
        <w:bottom w:val="none" w:sz="0" w:space="0" w:color="auto"/>
        <w:right w:val="none" w:sz="0" w:space="0" w:color="auto"/>
      </w:divBdr>
    </w:div>
    <w:div w:id="1071657508">
      <w:bodyDiv w:val="1"/>
      <w:marLeft w:val="0"/>
      <w:marRight w:val="0"/>
      <w:marTop w:val="0"/>
      <w:marBottom w:val="0"/>
      <w:divBdr>
        <w:top w:val="none" w:sz="0" w:space="0" w:color="auto"/>
        <w:left w:val="none" w:sz="0" w:space="0" w:color="auto"/>
        <w:bottom w:val="none" w:sz="0" w:space="0" w:color="auto"/>
        <w:right w:val="none" w:sz="0" w:space="0" w:color="auto"/>
      </w:divBdr>
    </w:div>
    <w:div w:id="1168910378">
      <w:bodyDiv w:val="1"/>
      <w:marLeft w:val="0"/>
      <w:marRight w:val="0"/>
      <w:marTop w:val="0"/>
      <w:marBottom w:val="0"/>
      <w:divBdr>
        <w:top w:val="none" w:sz="0" w:space="0" w:color="auto"/>
        <w:left w:val="none" w:sz="0" w:space="0" w:color="auto"/>
        <w:bottom w:val="none" w:sz="0" w:space="0" w:color="auto"/>
        <w:right w:val="none" w:sz="0" w:space="0" w:color="auto"/>
      </w:divBdr>
    </w:div>
    <w:div w:id="1188712382">
      <w:bodyDiv w:val="1"/>
      <w:marLeft w:val="0"/>
      <w:marRight w:val="0"/>
      <w:marTop w:val="0"/>
      <w:marBottom w:val="0"/>
      <w:divBdr>
        <w:top w:val="none" w:sz="0" w:space="0" w:color="auto"/>
        <w:left w:val="none" w:sz="0" w:space="0" w:color="auto"/>
        <w:bottom w:val="none" w:sz="0" w:space="0" w:color="auto"/>
        <w:right w:val="none" w:sz="0" w:space="0" w:color="auto"/>
      </w:divBdr>
    </w:div>
    <w:div w:id="1197429138">
      <w:bodyDiv w:val="1"/>
      <w:marLeft w:val="0"/>
      <w:marRight w:val="0"/>
      <w:marTop w:val="0"/>
      <w:marBottom w:val="0"/>
      <w:divBdr>
        <w:top w:val="none" w:sz="0" w:space="0" w:color="auto"/>
        <w:left w:val="none" w:sz="0" w:space="0" w:color="auto"/>
        <w:bottom w:val="none" w:sz="0" w:space="0" w:color="auto"/>
        <w:right w:val="none" w:sz="0" w:space="0" w:color="auto"/>
      </w:divBdr>
    </w:div>
    <w:div w:id="1255433615">
      <w:bodyDiv w:val="1"/>
      <w:marLeft w:val="0"/>
      <w:marRight w:val="0"/>
      <w:marTop w:val="0"/>
      <w:marBottom w:val="0"/>
      <w:divBdr>
        <w:top w:val="none" w:sz="0" w:space="0" w:color="auto"/>
        <w:left w:val="none" w:sz="0" w:space="0" w:color="auto"/>
        <w:bottom w:val="none" w:sz="0" w:space="0" w:color="auto"/>
        <w:right w:val="none" w:sz="0" w:space="0" w:color="auto"/>
      </w:divBdr>
    </w:div>
    <w:div w:id="1297296304">
      <w:bodyDiv w:val="1"/>
      <w:marLeft w:val="0"/>
      <w:marRight w:val="0"/>
      <w:marTop w:val="0"/>
      <w:marBottom w:val="0"/>
      <w:divBdr>
        <w:top w:val="none" w:sz="0" w:space="0" w:color="auto"/>
        <w:left w:val="none" w:sz="0" w:space="0" w:color="auto"/>
        <w:bottom w:val="none" w:sz="0" w:space="0" w:color="auto"/>
        <w:right w:val="none" w:sz="0" w:space="0" w:color="auto"/>
      </w:divBdr>
    </w:div>
    <w:div w:id="1313215983">
      <w:bodyDiv w:val="1"/>
      <w:marLeft w:val="0"/>
      <w:marRight w:val="0"/>
      <w:marTop w:val="0"/>
      <w:marBottom w:val="0"/>
      <w:divBdr>
        <w:top w:val="none" w:sz="0" w:space="0" w:color="auto"/>
        <w:left w:val="none" w:sz="0" w:space="0" w:color="auto"/>
        <w:bottom w:val="none" w:sz="0" w:space="0" w:color="auto"/>
        <w:right w:val="none" w:sz="0" w:space="0" w:color="auto"/>
      </w:divBdr>
    </w:div>
    <w:div w:id="1361122712">
      <w:bodyDiv w:val="1"/>
      <w:marLeft w:val="0"/>
      <w:marRight w:val="0"/>
      <w:marTop w:val="0"/>
      <w:marBottom w:val="0"/>
      <w:divBdr>
        <w:top w:val="none" w:sz="0" w:space="0" w:color="auto"/>
        <w:left w:val="none" w:sz="0" w:space="0" w:color="auto"/>
        <w:bottom w:val="none" w:sz="0" w:space="0" w:color="auto"/>
        <w:right w:val="none" w:sz="0" w:space="0" w:color="auto"/>
      </w:divBdr>
    </w:div>
    <w:div w:id="1389914257">
      <w:bodyDiv w:val="1"/>
      <w:marLeft w:val="0"/>
      <w:marRight w:val="0"/>
      <w:marTop w:val="0"/>
      <w:marBottom w:val="0"/>
      <w:divBdr>
        <w:top w:val="none" w:sz="0" w:space="0" w:color="auto"/>
        <w:left w:val="none" w:sz="0" w:space="0" w:color="auto"/>
        <w:bottom w:val="none" w:sz="0" w:space="0" w:color="auto"/>
        <w:right w:val="none" w:sz="0" w:space="0" w:color="auto"/>
      </w:divBdr>
    </w:div>
    <w:div w:id="1422218873">
      <w:bodyDiv w:val="1"/>
      <w:marLeft w:val="0"/>
      <w:marRight w:val="0"/>
      <w:marTop w:val="0"/>
      <w:marBottom w:val="0"/>
      <w:divBdr>
        <w:top w:val="none" w:sz="0" w:space="0" w:color="auto"/>
        <w:left w:val="none" w:sz="0" w:space="0" w:color="auto"/>
        <w:bottom w:val="none" w:sz="0" w:space="0" w:color="auto"/>
        <w:right w:val="none" w:sz="0" w:space="0" w:color="auto"/>
      </w:divBdr>
    </w:div>
    <w:div w:id="1443113141">
      <w:bodyDiv w:val="1"/>
      <w:marLeft w:val="0"/>
      <w:marRight w:val="0"/>
      <w:marTop w:val="0"/>
      <w:marBottom w:val="0"/>
      <w:divBdr>
        <w:top w:val="none" w:sz="0" w:space="0" w:color="auto"/>
        <w:left w:val="none" w:sz="0" w:space="0" w:color="auto"/>
        <w:bottom w:val="none" w:sz="0" w:space="0" w:color="auto"/>
        <w:right w:val="none" w:sz="0" w:space="0" w:color="auto"/>
      </w:divBdr>
    </w:div>
    <w:div w:id="1485243524">
      <w:bodyDiv w:val="1"/>
      <w:marLeft w:val="0"/>
      <w:marRight w:val="0"/>
      <w:marTop w:val="0"/>
      <w:marBottom w:val="0"/>
      <w:divBdr>
        <w:top w:val="none" w:sz="0" w:space="0" w:color="auto"/>
        <w:left w:val="none" w:sz="0" w:space="0" w:color="auto"/>
        <w:bottom w:val="none" w:sz="0" w:space="0" w:color="auto"/>
        <w:right w:val="none" w:sz="0" w:space="0" w:color="auto"/>
      </w:divBdr>
    </w:div>
    <w:div w:id="1494952186">
      <w:bodyDiv w:val="1"/>
      <w:marLeft w:val="0"/>
      <w:marRight w:val="0"/>
      <w:marTop w:val="0"/>
      <w:marBottom w:val="0"/>
      <w:divBdr>
        <w:top w:val="none" w:sz="0" w:space="0" w:color="auto"/>
        <w:left w:val="none" w:sz="0" w:space="0" w:color="auto"/>
        <w:bottom w:val="none" w:sz="0" w:space="0" w:color="auto"/>
        <w:right w:val="none" w:sz="0" w:space="0" w:color="auto"/>
      </w:divBdr>
    </w:div>
    <w:div w:id="1511944990">
      <w:bodyDiv w:val="1"/>
      <w:marLeft w:val="0"/>
      <w:marRight w:val="0"/>
      <w:marTop w:val="0"/>
      <w:marBottom w:val="0"/>
      <w:divBdr>
        <w:top w:val="none" w:sz="0" w:space="0" w:color="auto"/>
        <w:left w:val="none" w:sz="0" w:space="0" w:color="auto"/>
        <w:bottom w:val="none" w:sz="0" w:space="0" w:color="auto"/>
        <w:right w:val="none" w:sz="0" w:space="0" w:color="auto"/>
      </w:divBdr>
    </w:div>
    <w:div w:id="1542936778">
      <w:bodyDiv w:val="1"/>
      <w:marLeft w:val="0"/>
      <w:marRight w:val="0"/>
      <w:marTop w:val="0"/>
      <w:marBottom w:val="0"/>
      <w:divBdr>
        <w:top w:val="none" w:sz="0" w:space="0" w:color="auto"/>
        <w:left w:val="none" w:sz="0" w:space="0" w:color="auto"/>
        <w:bottom w:val="none" w:sz="0" w:space="0" w:color="auto"/>
        <w:right w:val="none" w:sz="0" w:space="0" w:color="auto"/>
      </w:divBdr>
    </w:div>
    <w:div w:id="1585870266">
      <w:bodyDiv w:val="1"/>
      <w:marLeft w:val="0"/>
      <w:marRight w:val="0"/>
      <w:marTop w:val="0"/>
      <w:marBottom w:val="0"/>
      <w:divBdr>
        <w:top w:val="none" w:sz="0" w:space="0" w:color="auto"/>
        <w:left w:val="none" w:sz="0" w:space="0" w:color="auto"/>
        <w:bottom w:val="none" w:sz="0" w:space="0" w:color="auto"/>
        <w:right w:val="none" w:sz="0" w:space="0" w:color="auto"/>
      </w:divBdr>
    </w:div>
    <w:div w:id="1588687783">
      <w:bodyDiv w:val="1"/>
      <w:marLeft w:val="0"/>
      <w:marRight w:val="0"/>
      <w:marTop w:val="0"/>
      <w:marBottom w:val="0"/>
      <w:divBdr>
        <w:top w:val="none" w:sz="0" w:space="0" w:color="auto"/>
        <w:left w:val="none" w:sz="0" w:space="0" w:color="auto"/>
        <w:bottom w:val="none" w:sz="0" w:space="0" w:color="auto"/>
        <w:right w:val="none" w:sz="0" w:space="0" w:color="auto"/>
      </w:divBdr>
    </w:div>
    <w:div w:id="1591309079">
      <w:bodyDiv w:val="1"/>
      <w:marLeft w:val="0"/>
      <w:marRight w:val="0"/>
      <w:marTop w:val="0"/>
      <w:marBottom w:val="0"/>
      <w:divBdr>
        <w:top w:val="none" w:sz="0" w:space="0" w:color="auto"/>
        <w:left w:val="none" w:sz="0" w:space="0" w:color="auto"/>
        <w:bottom w:val="none" w:sz="0" w:space="0" w:color="auto"/>
        <w:right w:val="none" w:sz="0" w:space="0" w:color="auto"/>
      </w:divBdr>
    </w:div>
    <w:div w:id="1595015912">
      <w:bodyDiv w:val="1"/>
      <w:marLeft w:val="0"/>
      <w:marRight w:val="0"/>
      <w:marTop w:val="0"/>
      <w:marBottom w:val="0"/>
      <w:divBdr>
        <w:top w:val="none" w:sz="0" w:space="0" w:color="auto"/>
        <w:left w:val="none" w:sz="0" w:space="0" w:color="auto"/>
        <w:bottom w:val="none" w:sz="0" w:space="0" w:color="auto"/>
        <w:right w:val="none" w:sz="0" w:space="0" w:color="auto"/>
      </w:divBdr>
    </w:div>
    <w:div w:id="1595432744">
      <w:bodyDiv w:val="1"/>
      <w:marLeft w:val="0"/>
      <w:marRight w:val="0"/>
      <w:marTop w:val="0"/>
      <w:marBottom w:val="0"/>
      <w:divBdr>
        <w:top w:val="none" w:sz="0" w:space="0" w:color="auto"/>
        <w:left w:val="none" w:sz="0" w:space="0" w:color="auto"/>
        <w:bottom w:val="none" w:sz="0" w:space="0" w:color="auto"/>
        <w:right w:val="none" w:sz="0" w:space="0" w:color="auto"/>
      </w:divBdr>
    </w:div>
    <w:div w:id="1633437210">
      <w:bodyDiv w:val="1"/>
      <w:marLeft w:val="0"/>
      <w:marRight w:val="0"/>
      <w:marTop w:val="0"/>
      <w:marBottom w:val="0"/>
      <w:divBdr>
        <w:top w:val="none" w:sz="0" w:space="0" w:color="auto"/>
        <w:left w:val="none" w:sz="0" w:space="0" w:color="auto"/>
        <w:bottom w:val="none" w:sz="0" w:space="0" w:color="auto"/>
        <w:right w:val="none" w:sz="0" w:space="0" w:color="auto"/>
      </w:divBdr>
    </w:div>
    <w:div w:id="1693990307">
      <w:bodyDiv w:val="1"/>
      <w:marLeft w:val="0"/>
      <w:marRight w:val="0"/>
      <w:marTop w:val="0"/>
      <w:marBottom w:val="0"/>
      <w:divBdr>
        <w:top w:val="none" w:sz="0" w:space="0" w:color="auto"/>
        <w:left w:val="none" w:sz="0" w:space="0" w:color="auto"/>
        <w:bottom w:val="none" w:sz="0" w:space="0" w:color="auto"/>
        <w:right w:val="none" w:sz="0" w:space="0" w:color="auto"/>
      </w:divBdr>
    </w:div>
    <w:div w:id="1749383880">
      <w:bodyDiv w:val="1"/>
      <w:marLeft w:val="0"/>
      <w:marRight w:val="0"/>
      <w:marTop w:val="0"/>
      <w:marBottom w:val="0"/>
      <w:divBdr>
        <w:top w:val="none" w:sz="0" w:space="0" w:color="auto"/>
        <w:left w:val="none" w:sz="0" w:space="0" w:color="auto"/>
        <w:bottom w:val="none" w:sz="0" w:space="0" w:color="auto"/>
        <w:right w:val="none" w:sz="0" w:space="0" w:color="auto"/>
      </w:divBdr>
    </w:div>
    <w:div w:id="1793668891">
      <w:bodyDiv w:val="1"/>
      <w:marLeft w:val="0"/>
      <w:marRight w:val="0"/>
      <w:marTop w:val="0"/>
      <w:marBottom w:val="0"/>
      <w:divBdr>
        <w:top w:val="none" w:sz="0" w:space="0" w:color="auto"/>
        <w:left w:val="none" w:sz="0" w:space="0" w:color="auto"/>
        <w:bottom w:val="none" w:sz="0" w:space="0" w:color="auto"/>
        <w:right w:val="none" w:sz="0" w:space="0" w:color="auto"/>
      </w:divBdr>
    </w:div>
    <w:div w:id="1794517401">
      <w:bodyDiv w:val="1"/>
      <w:marLeft w:val="0"/>
      <w:marRight w:val="0"/>
      <w:marTop w:val="0"/>
      <w:marBottom w:val="0"/>
      <w:divBdr>
        <w:top w:val="none" w:sz="0" w:space="0" w:color="auto"/>
        <w:left w:val="none" w:sz="0" w:space="0" w:color="auto"/>
        <w:bottom w:val="none" w:sz="0" w:space="0" w:color="auto"/>
        <w:right w:val="none" w:sz="0" w:space="0" w:color="auto"/>
      </w:divBdr>
    </w:div>
    <w:div w:id="1841385511">
      <w:bodyDiv w:val="1"/>
      <w:marLeft w:val="0"/>
      <w:marRight w:val="0"/>
      <w:marTop w:val="0"/>
      <w:marBottom w:val="0"/>
      <w:divBdr>
        <w:top w:val="none" w:sz="0" w:space="0" w:color="auto"/>
        <w:left w:val="none" w:sz="0" w:space="0" w:color="auto"/>
        <w:bottom w:val="none" w:sz="0" w:space="0" w:color="auto"/>
        <w:right w:val="none" w:sz="0" w:space="0" w:color="auto"/>
      </w:divBdr>
      <w:divsChild>
        <w:div w:id="225335155">
          <w:marLeft w:val="140"/>
          <w:marRight w:val="0"/>
          <w:marTop w:val="0"/>
          <w:marBottom w:val="0"/>
          <w:divBdr>
            <w:top w:val="none" w:sz="0" w:space="0" w:color="auto"/>
            <w:left w:val="none" w:sz="0" w:space="0" w:color="auto"/>
            <w:bottom w:val="none" w:sz="0" w:space="0" w:color="auto"/>
            <w:right w:val="none" w:sz="0" w:space="0" w:color="auto"/>
          </w:divBdr>
        </w:div>
      </w:divsChild>
    </w:div>
    <w:div w:id="1843931720">
      <w:bodyDiv w:val="1"/>
      <w:marLeft w:val="0"/>
      <w:marRight w:val="0"/>
      <w:marTop w:val="0"/>
      <w:marBottom w:val="0"/>
      <w:divBdr>
        <w:top w:val="none" w:sz="0" w:space="0" w:color="auto"/>
        <w:left w:val="none" w:sz="0" w:space="0" w:color="auto"/>
        <w:bottom w:val="none" w:sz="0" w:space="0" w:color="auto"/>
        <w:right w:val="none" w:sz="0" w:space="0" w:color="auto"/>
      </w:divBdr>
    </w:div>
    <w:div w:id="1864591037">
      <w:bodyDiv w:val="1"/>
      <w:marLeft w:val="0"/>
      <w:marRight w:val="0"/>
      <w:marTop w:val="0"/>
      <w:marBottom w:val="0"/>
      <w:divBdr>
        <w:top w:val="none" w:sz="0" w:space="0" w:color="auto"/>
        <w:left w:val="none" w:sz="0" w:space="0" w:color="auto"/>
        <w:bottom w:val="none" w:sz="0" w:space="0" w:color="auto"/>
        <w:right w:val="none" w:sz="0" w:space="0" w:color="auto"/>
      </w:divBdr>
    </w:div>
    <w:div w:id="1899516888">
      <w:bodyDiv w:val="1"/>
      <w:marLeft w:val="0"/>
      <w:marRight w:val="0"/>
      <w:marTop w:val="0"/>
      <w:marBottom w:val="0"/>
      <w:divBdr>
        <w:top w:val="none" w:sz="0" w:space="0" w:color="auto"/>
        <w:left w:val="none" w:sz="0" w:space="0" w:color="auto"/>
        <w:bottom w:val="none" w:sz="0" w:space="0" w:color="auto"/>
        <w:right w:val="none" w:sz="0" w:space="0" w:color="auto"/>
      </w:divBdr>
    </w:div>
    <w:div w:id="1928267047">
      <w:bodyDiv w:val="1"/>
      <w:marLeft w:val="0"/>
      <w:marRight w:val="0"/>
      <w:marTop w:val="0"/>
      <w:marBottom w:val="0"/>
      <w:divBdr>
        <w:top w:val="none" w:sz="0" w:space="0" w:color="auto"/>
        <w:left w:val="none" w:sz="0" w:space="0" w:color="auto"/>
        <w:bottom w:val="none" w:sz="0" w:space="0" w:color="auto"/>
        <w:right w:val="none" w:sz="0" w:space="0" w:color="auto"/>
      </w:divBdr>
    </w:div>
    <w:div w:id="1933396486">
      <w:bodyDiv w:val="1"/>
      <w:marLeft w:val="0"/>
      <w:marRight w:val="0"/>
      <w:marTop w:val="0"/>
      <w:marBottom w:val="0"/>
      <w:divBdr>
        <w:top w:val="none" w:sz="0" w:space="0" w:color="auto"/>
        <w:left w:val="none" w:sz="0" w:space="0" w:color="auto"/>
        <w:bottom w:val="none" w:sz="0" w:space="0" w:color="auto"/>
        <w:right w:val="none" w:sz="0" w:space="0" w:color="auto"/>
      </w:divBdr>
    </w:div>
    <w:div w:id="1955820536">
      <w:bodyDiv w:val="1"/>
      <w:marLeft w:val="0"/>
      <w:marRight w:val="0"/>
      <w:marTop w:val="0"/>
      <w:marBottom w:val="0"/>
      <w:divBdr>
        <w:top w:val="none" w:sz="0" w:space="0" w:color="auto"/>
        <w:left w:val="none" w:sz="0" w:space="0" w:color="auto"/>
        <w:bottom w:val="none" w:sz="0" w:space="0" w:color="auto"/>
        <w:right w:val="none" w:sz="0" w:space="0" w:color="auto"/>
      </w:divBdr>
    </w:div>
    <w:div w:id="1957060023">
      <w:bodyDiv w:val="1"/>
      <w:marLeft w:val="0"/>
      <w:marRight w:val="0"/>
      <w:marTop w:val="0"/>
      <w:marBottom w:val="0"/>
      <w:divBdr>
        <w:top w:val="none" w:sz="0" w:space="0" w:color="auto"/>
        <w:left w:val="none" w:sz="0" w:space="0" w:color="auto"/>
        <w:bottom w:val="none" w:sz="0" w:space="0" w:color="auto"/>
        <w:right w:val="none" w:sz="0" w:space="0" w:color="auto"/>
      </w:divBdr>
    </w:div>
    <w:div w:id="1991906631">
      <w:bodyDiv w:val="1"/>
      <w:marLeft w:val="0"/>
      <w:marRight w:val="0"/>
      <w:marTop w:val="0"/>
      <w:marBottom w:val="0"/>
      <w:divBdr>
        <w:top w:val="none" w:sz="0" w:space="0" w:color="auto"/>
        <w:left w:val="none" w:sz="0" w:space="0" w:color="auto"/>
        <w:bottom w:val="none" w:sz="0" w:space="0" w:color="auto"/>
        <w:right w:val="none" w:sz="0" w:space="0" w:color="auto"/>
      </w:divBdr>
    </w:div>
    <w:div w:id="1995402922">
      <w:bodyDiv w:val="1"/>
      <w:marLeft w:val="0"/>
      <w:marRight w:val="0"/>
      <w:marTop w:val="0"/>
      <w:marBottom w:val="0"/>
      <w:divBdr>
        <w:top w:val="none" w:sz="0" w:space="0" w:color="auto"/>
        <w:left w:val="none" w:sz="0" w:space="0" w:color="auto"/>
        <w:bottom w:val="none" w:sz="0" w:space="0" w:color="auto"/>
        <w:right w:val="none" w:sz="0" w:space="0" w:color="auto"/>
      </w:divBdr>
      <w:divsChild>
        <w:div w:id="978268390">
          <w:marLeft w:val="0"/>
          <w:marRight w:val="0"/>
          <w:marTop w:val="0"/>
          <w:marBottom w:val="0"/>
          <w:divBdr>
            <w:top w:val="none" w:sz="0" w:space="0" w:color="auto"/>
            <w:left w:val="none" w:sz="0" w:space="0" w:color="auto"/>
            <w:bottom w:val="none" w:sz="0" w:space="0" w:color="auto"/>
            <w:right w:val="none" w:sz="0" w:space="0" w:color="auto"/>
          </w:divBdr>
          <w:divsChild>
            <w:div w:id="816268281">
              <w:marLeft w:val="0"/>
              <w:marRight w:val="0"/>
              <w:marTop w:val="0"/>
              <w:marBottom w:val="0"/>
              <w:divBdr>
                <w:top w:val="none" w:sz="0" w:space="0" w:color="auto"/>
                <w:left w:val="none" w:sz="0" w:space="0" w:color="auto"/>
                <w:bottom w:val="none" w:sz="0" w:space="0" w:color="auto"/>
                <w:right w:val="none" w:sz="0" w:space="0" w:color="auto"/>
              </w:divBdr>
              <w:divsChild>
                <w:div w:id="1522820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6011242">
      <w:bodyDiv w:val="1"/>
      <w:marLeft w:val="0"/>
      <w:marRight w:val="0"/>
      <w:marTop w:val="0"/>
      <w:marBottom w:val="0"/>
      <w:divBdr>
        <w:top w:val="none" w:sz="0" w:space="0" w:color="auto"/>
        <w:left w:val="none" w:sz="0" w:space="0" w:color="auto"/>
        <w:bottom w:val="none" w:sz="0" w:space="0" w:color="auto"/>
        <w:right w:val="none" w:sz="0" w:space="0" w:color="auto"/>
      </w:divBdr>
    </w:div>
    <w:div w:id="2024626002">
      <w:bodyDiv w:val="1"/>
      <w:marLeft w:val="0"/>
      <w:marRight w:val="0"/>
      <w:marTop w:val="0"/>
      <w:marBottom w:val="0"/>
      <w:divBdr>
        <w:top w:val="none" w:sz="0" w:space="0" w:color="auto"/>
        <w:left w:val="none" w:sz="0" w:space="0" w:color="auto"/>
        <w:bottom w:val="none" w:sz="0" w:space="0" w:color="auto"/>
        <w:right w:val="none" w:sz="0" w:space="0" w:color="auto"/>
      </w:divBdr>
    </w:div>
    <w:div w:id="2036035627">
      <w:bodyDiv w:val="1"/>
      <w:marLeft w:val="0"/>
      <w:marRight w:val="0"/>
      <w:marTop w:val="0"/>
      <w:marBottom w:val="0"/>
      <w:divBdr>
        <w:top w:val="none" w:sz="0" w:space="0" w:color="auto"/>
        <w:left w:val="none" w:sz="0" w:space="0" w:color="auto"/>
        <w:bottom w:val="none" w:sz="0" w:space="0" w:color="auto"/>
        <w:right w:val="none" w:sz="0" w:space="0" w:color="auto"/>
      </w:divBdr>
    </w:div>
    <w:div w:id="2042196715">
      <w:bodyDiv w:val="1"/>
      <w:marLeft w:val="0"/>
      <w:marRight w:val="0"/>
      <w:marTop w:val="0"/>
      <w:marBottom w:val="0"/>
      <w:divBdr>
        <w:top w:val="none" w:sz="0" w:space="0" w:color="auto"/>
        <w:left w:val="none" w:sz="0" w:space="0" w:color="auto"/>
        <w:bottom w:val="none" w:sz="0" w:space="0" w:color="auto"/>
        <w:right w:val="none" w:sz="0" w:space="0" w:color="auto"/>
      </w:divBdr>
    </w:div>
    <w:div w:id="2047945009">
      <w:bodyDiv w:val="1"/>
      <w:marLeft w:val="0"/>
      <w:marRight w:val="0"/>
      <w:marTop w:val="0"/>
      <w:marBottom w:val="0"/>
      <w:divBdr>
        <w:top w:val="none" w:sz="0" w:space="0" w:color="auto"/>
        <w:left w:val="none" w:sz="0" w:space="0" w:color="auto"/>
        <w:bottom w:val="none" w:sz="0" w:space="0" w:color="auto"/>
        <w:right w:val="none" w:sz="0" w:space="0" w:color="auto"/>
      </w:divBdr>
    </w:div>
    <w:div w:id="2084638578">
      <w:bodyDiv w:val="1"/>
      <w:marLeft w:val="0"/>
      <w:marRight w:val="0"/>
      <w:marTop w:val="0"/>
      <w:marBottom w:val="0"/>
      <w:divBdr>
        <w:top w:val="none" w:sz="0" w:space="0" w:color="auto"/>
        <w:left w:val="none" w:sz="0" w:space="0" w:color="auto"/>
        <w:bottom w:val="none" w:sz="0" w:space="0" w:color="auto"/>
        <w:right w:val="none" w:sz="0" w:space="0" w:color="auto"/>
      </w:divBdr>
    </w:div>
    <w:div w:id="2113234153">
      <w:bodyDiv w:val="1"/>
      <w:marLeft w:val="0"/>
      <w:marRight w:val="0"/>
      <w:marTop w:val="0"/>
      <w:marBottom w:val="0"/>
      <w:divBdr>
        <w:top w:val="none" w:sz="0" w:space="0" w:color="auto"/>
        <w:left w:val="none" w:sz="0" w:space="0" w:color="auto"/>
        <w:bottom w:val="none" w:sz="0" w:space="0" w:color="auto"/>
        <w:right w:val="none" w:sz="0" w:space="0" w:color="auto"/>
      </w:divBdr>
    </w:div>
    <w:div w:id="2114476474">
      <w:bodyDiv w:val="1"/>
      <w:marLeft w:val="0"/>
      <w:marRight w:val="0"/>
      <w:marTop w:val="0"/>
      <w:marBottom w:val="0"/>
      <w:divBdr>
        <w:top w:val="none" w:sz="0" w:space="0" w:color="auto"/>
        <w:left w:val="none" w:sz="0" w:space="0" w:color="auto"/>
        <w:bottom w:val="none" w:sz="0" w:space="0" w:color="auto"/>
        <w:right w:val="none" w:sz="0" w:space="0" w:color="auto"/>
      </w:divBdr>
    </w:div>
    <w:div w:id="212730806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png"/><Relationship Id="rId10" Type="http://schemas.openxmlformats.org/officeDocument/2006/relationships/header" Target="header1.xml"/><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NAF 2015 Colors ">
      <a:dk1>
        <a:sysClr val="windowText" lastClr="000000"/>
      </a:dk1>
      <a:lt1>
        <a:sysClr val="window" lastClr="FFFFFF"/>
      </a:lt1>
      <a:dk2>
        <a:srgbClr val="1F497D"/>
      </a:dk2>
      <a:lt2>
        <a:srgbClr val="EEECE1"/>
      </a:lt2>
      <a:accent1>
        <a:srgbClr val="019EC9"/>
      </a:accent1>
      <a:accent2>
        <a:srgbClr val="005581"/>
      </a:accent2>
      <a:accent3>
        <a:srgbClr val="32B04A"/>
      </a:accent3>
      <a:accent4>
        <a:srgbClr val="006A4F"/>
      </a:accent4>
      <a:accent5>
        <a:srgbClr val="FCAF17"/>
      </a:accent5>
      <a:accent6>
        <a:srgbClr val="C7C8CA"/>
      </a:accent6>
      <a:hlink>
        <a:srgbClr val="939598"/>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For Micheal and Susan Dell Foundation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D01B823-0093-4D30-A600-6689F93561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7</Pages>
  <Words>713</Words>
  <Characters>4066</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Assessment Term Glossary</vt:lpstr>
    </vt:vector>
  </TitlesOfParts>
  <Company>June 2018</Company>
  <LinksUpToDate>false</LinksUpToDate>
  <CharactersWithSpaces>4770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Assessment Term Glossary</dc:title>
  <dc:subject>Effective Assesmsent data Management</dc:subject>
  <dc:creator>Center for Educational Leadership and Technology (CELT)</dc:creator>
  <cp:keywords/>
  <dc:description/>
  <cp:lastModifiedBy>Ann Su</cp:lastModifiedBy>
  <cp:revision>2</cp:revision>
  <cp:lastPrinted>2018-06-23T19:36:00Z</cp:lastPrinted>
  <dcterms:created xsi:type="dcterms:W3CDTF">2020-02-26T15:01:00Z</dcterms:created>
  <dcterms:modified xsi:type="dcterms:W3CDTF">2020-02-26T15:01:00Z</dcterms:modified>
</cp:coreProperties>
</file>